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5B3327" w14:paraId="31002152" w14:textId="77777777">
        <w:trPr>
          <w:cantSplit/>
          <w:trHeight w:hRule="exact" w:val="2102"/>
        </w:trPr>
        <w:tc>
          <w:tcPr>
            <w:tcW w:w="6804" w:type="dxa"/>
          </w:tcPr>
          <w:p w14:paraId="6429854B" w14:textId="77777777" w:rsidR="00536BFF" w:rsidRPr="005B3327" w:rsidRDefault="00536BFF" w:rsidP="0006720C">
            <w:pPr>
              <w:pStyle w:val="Start"/>
              <w:tabs>
                <w:tab w:val="clear" w:pos="7201"/>
                <w:tab w:val="left" w:pos="7155"/>
              </w:tabs>
              <w:rPr>
                <w:rFonts w:cs="Arial"/>
                <w:b/>
              </w:rPr>
            </w:pPr>
            <w:r w:rsidRPr="005B3327">
              <w:rPr>
                <w:b/>
              </w:rPr>
              <w:t>Contact person:</w:t>
            </w:r>
          </w:p>
          <w:p w14:paraId="2FF2AF5B" w14:textId="77777777" w:rsidR="00106BC7" w:rsidRPr="005B3327" w:rsidRDefault="00106BC7" w:rsidP="00106BC7">
            <w:pPr>
              <w:pStyle w:val="Start"/>
              <w:tabs>
                <w:tab w:val="clear" w:pos="7201"/>
                <w:tab w:val="left" w:pos="7155"/>
              </w:tabs>
            </w:pPr>
            <w:r w:rsidRPr="005B3327">
              <w:t xml:space="preserve">Sebastian </w:t>
            </w:r>
            <w:proofErr w:type="spellStart"/>
            <w:r w:rsidRPr="005B3327">
              <w:t>Veit</w:t>
            </w:r>
            <w:proofErr w:type="spellEnd"/>
          </w:p>
          <w:p w14:paraId="0C3E0689" w14:textId="77777777" w:rsidR="00106BC7" w:rsidRPr="005B3327" w:rsidRDefault="00106BC7" w:rsidP="00106BC7">
            <w:pPr>
              <w:pStyle w:val="Start"/>
              <w:tabs>
                <w:tab w:val="clear" w:pos="7201"/>
                <w:tab w:val="left" w:pos="7155"/>
              </w:tabs>
            </w:pPr>
            <w:r w:rsidRPr="005B3327">
              <w:t>Product Manager Magnetic Clamping Technology</w:t>
            </w:r>
          </w:p>
          <w:p w14:paraId="428D6C64" w14:textId="77777777" w:rsidR="00106BC7" w:rsidRPr="005B3327" w:rsidRDefault="00106BC7" w:rsidP="00106BC7">
            <w:pPr>
              <w:pStyle w:val="Start"/>
              <w:tabs>
                <w:tab w:val="clear" w:pos="7201"/>
                <w:tab w:val="left" w:pos="7155"/>
              </w:tabs>
            </w:pPr>
            <w:r w:rsidRPr="005B3327">
              <w:t>Tel.: +49 (0) 2733 / 281-177</w:t>
            </w:r>
          </w:p>
          <w:p w14:paraId="46842220" w14:textId="77777777" w:rsidR="00106BC7" w:rsidRPr="005B3327" w:rsidRDefault="00106BC7" w:rsidP="00106BC7">
            <w:pPr>
              <w:pStyle w:val="Start"/>
              <w:tabs>
                <w:tab w:val="clear" w:pos="7201"/>
                <w:tab w:val="left" w:pos="7155"/>
              </w:tabs>
            </w:pPr>
            <w:r w:rsidRPr="005B3327">
              <w:t>Fax: +49 (0) 2733 / 281-169</w:t>
            </w:r>
          </w:p>
          <w:p w14:paraId="561E11BF" w14:textId="77777777" w:rsidR="00106BC7" w:rsidRPr="005B3327" w:rsidRDefault="00106BC7" w:rsidP="00106BC7">
            <w:pPr>
              <w:pStyle w:val="Start"/>
              <w:tabs>
                <w:tab w:val="clear" w:pos="7201"/>
                <w:tab w:val="left" w:pos="7155"/>
              </w:tabs>
            </w:pPr>
            <w:r w:rsidRPr="005B3327">
              <w:t xml:space="preserve">Email: </w:t>
            </w:r>
            <w:hyperlink r:id="rId8">
              <w:r w:rsidRPr="005B3327">
                <w:rPr>
                  <w:rStyle w:val="Link"/>
                </w:rPr>
                <w:t>s.veit@hilma.de</w:t>
              </w:r>
            </w:hyperlink>
            <w:r w:rsidRPr="005B3327">
              <w:t xml:space="preserve"> </w:t>
            </w:r>
          </w:p>
          <w:p w14:paraId="0F8B6D0D" w14:textId="20E2E9A2" w:rsidR="00394993" w:rsidRPr="005B3327" w:rsidRDefault="00394993" w:rsidP="0006720C">
            <w:pPr>
              <w:pStyle w:val="Start"/>
              <w:tabs>
                <w:tab w:val="clear" w:pos="7201"/>
                <w:tab w:val="left" w:pos="7155"/>
              </w:tabs>
              <w:rPr>
                <w:rFonts w:cs="Arial"/>
              </w:rPr>
            </w:pPr>
          </w:p>
          <w:p w14:paraId="72E33A8D" w14:textId="77777777" w:rsidR="009C3C9A" w:rsidRPr="00BA2001" w:rsidRDefault="009C3C9A" w:rsidP="0006720C">
            <w:pPr>
              <w:pStyle w:val="Start"/>
              <w:tabs>
                <w:tab w:val="clear" w:pos="7201"/>
                <w:tab w:val="left" w:pos="7155"/>
              </w:tabs>
              <w:rPr>
                <w:rFonts w:cs="Arial"/>
                <w:lang w:val="de-DE"/>
              </w:rPr>
            </w:pPr>
            <w:r w:rsidRPr="00BA2001">
              <w:rPr>
                <w:lang w:val="de-DE"/>
              </w:rPr>
              <w:t>F. Stephan Auch</w:t>
            </w:r>
          </w:p>
          <w:p w14:paraId="124A2138" w14:textId="0F09CBA7" w:rsidR="00536BFF" w:rsidRPr="00BA2001" w:rsidRDefault="009C3C9A" w:rsidP="00623C09">
            <w:pPr>
              <w:pStyle w:val="Start"/>
              <w:tabs>
                <w:tab w:val="clear" w:pos="7201"/>
                <w:tab w:val="left" w:pos="7155"/>
              </w:tabs>
              <w:rPr>
                <w:rFonts w:cs="Arial"/>
                <w:lang w:val="de-DE"/>
              </w:rPr>
            </w:pPr>
            <w:r w:rsidRPr="00BA2001">
              <w:rPr>
                <w:lang w:val="de-DE"/>
              </w:rPr>
              <w:t>auchkomm Unternehmenskommunikation</w:t>
            </w:r>
            <w:r w:rsidRPr="00BA2001">
              <w:rPr>
                <w:lang w:val="de-DE"/>
              </w:rPr>
              <w:br/>
              <w:t xml:space="preserve">Tel.: </w:t>
            </w:r>
            <w:r w:rsidR="004306E0">
              <w:rPr>
                <w:lang w:val="de-DE"/>
              </w:rPr>
              <w:t>+49 (</w:t>
            </w:r>
            <w:r w:rsidRPr="00BA2001">
              <w:rPr>
                <w:lang w:val="de-DE"/>
              </w:rPr>
              <w:t>0</w:t>
            </w:r>
            <w:r w:rsidR="004306E0">
              <w:rPr>
                <w:lang w:val="de-DE"/>
              </w:rPr>
              <w:t xml:space="preserve">) </w:t>
            </w:r>
            <w:r w:rsidRPr="00BA2001">
              <w:rPr>
                <w:lang w:val="de-DE"/>
              </w:rPr>
              <w:t>911 27 47 100</w:t>
            </w:r>
            <w:r w:rsidRPr="00BA2001">
              <w:rPr>
                <w:lang w:val="de-DE"/>
              </w:rPr>
              <w:br/>
              <w:t xml:space="preserve">Email: </w:t>
            </w:r>
            <w:hyperlink r:id="rId9">
              <w:r w:rsidRPr="00BA2001">
                <w:rPr>
                  <w:rStyle w:val="Link"/>
                  <w:lang w:val="de-DE"/>
                </w:rPr>
                <w:t>fsa@auchkomm.de</w:t>
              </w:r>
            </w:hyperlink>
            <w:r w:rsidRPr="00BA2001">
              <w:rPr>
                <w:lang w:val="de-DE"/>
              </w:rPr>
              <w:t xml:space="preserve"> </w:t>
            </w:r>
            <w:r w:rsidRPr="00BA2001">
              <w:rPr>
                <w:lang w:val="de-DE"/>
              </w:rPr>
              <w:tab/>
            </w:r>
          </w:p>
        </w:tc>
        <w:tc>
          <w:tcPr>
            <w:tcW w:w="2700" w:type="dxa"/>
          </w:tcPr>
          <w:p w14:paraId="40E92DB2" w14:textId="77777777" w:rsidR="00961BE9" w:rsidRPr="00BA2001" w:rsidRDefault="00961BE9" w:rsidP="00864E7A">
            <w:pPr>
              <w:pStyle w:val="Start"/>
              <w:tabs>
                <w:tab w:val="clear" w:pos="7201"/>
                <w:tab w:val="left" w:pos="7155"/>
              </w:tabs>
              <w:ind w:left="142"/>
              <w:rPr>
                <w:rFonts w:cs="Arial"/>
                <w:lang w:val="de-DE"/>
              </w:rPr>
            </w:pPr>
            <w:r w:rsidRPr="00BA2001">
              <w:rPr>
                <w:lang w:val="de-DE"/>
              </w:rPr>
              <w:t>Hilma-Römheld GmbH</w:t>
            </w:r>
          </w:p>
          <w:p w14:paraId="4C8AE306" w14:textId="77777777" w:rsidR="00961BE9" w:rsidRPr="00BA2001" w:rsidRDefault="00961BE9" w:rsidP="00864E7A">
            <w:pPr>
              <w:pStyle w:val="Start"/>
              <w:tabs>
                <w:tab w:val="clear" w:pos="7201"/>
                <w:tab w:val="left" w:pos="7155"/>
              </w:tabs>
              <w:ind w:left="142"/>
              <w:rPr>
                <w:rFonts w:cs="Arial"/>
                <w:lang w:val="de-DE"/>
              </w:rPr>
            </w:pPr>
            <w:proofErr w:type="spellStart"/>
            <w:r w:rsidRPr="00BA2001">
              <w:rPr>
                <w:lang w:val="de-DE"/>
              </w:rPr>
              <w:t>Schützenstrasse</w:t>
            </w:r>
            <w:proofErr w:type="spellEnd"/>
            <w:r w:rsidRPr="00BA2001">
              <w:rPr>
                <w:lang w:val="de-DE"/>
              </w:rPr>
              <w:t xml:space="preserve"> 74</w:t>
            </w:r>
          </w:p>
          <w:p w14:paraId="07344376" w14:textId="77777777" w:rsidR="00961BE9" w:rsidRPr="00BA2001" w:rsidRDefault="00961BE9" w:rsidP="00864E7A">
            <w:pPr>
              <w:pStyle w:val="Start"/>
              <w:tabs>
                <w:tab w:val="clear" w:pos="7201"/>
                <w:tab w:val="left" w:pos="7155"/>
              </w:tabs>
              <w:ind w:left="142"/>
              <w:rPr>
                <w:rFonts w:cs="Arial"/>
                <w:lang w:val="de-DE"/>
              </w:rPr>
            </w:pPr>
            <w:r w:rsidRPr="00BA2001">
              <w:rPr>
                <w:lang w:val="de-DE"/>
              </w:rPr>
              <w:t>57271 Hilchenbach</w:t>
            </w:r>
          </w:p>
          <w:p w14:paraId="7B0CB704" w14:textId="77777777" w:rsidR="00961BE9" w:rsidRPr="00BA2001" w:rsidRDefault="00961BE9" w:rsidP="00864E7A">
            <w:pPr>
              <w:pStyle w:val="Start"/>
              <w:tabs>
                <w:tab w:val="clear" w:pos="7201"/>
                <w:tab w:val="left" w:pos="7155"/>
              </w:tabs>
              <w:ind w:left="142"/>
              <w:rPr>
                <w:rFonts w:cs="Arial"/>
                <w:lang w:val="de-DE"/>
              </w:rPr>
            </w:pPr>
            <w:r w:rsidRPr="00BA2001">
              <w:rPr>
                <w:lang w:val="de-DE"/>
              </w:rPr>
              <w:t>Germany</w:t>
            </w:r>
          </w:p>
          <w:p w14:paraId="31D61AA7" w14:textId="77777777" w:rsidR="00961BE9" w:rsidRPr="005B3327" w:rsidRDefault="00961BE9" w:rsidP="00864E7A">
            <w:pPr>
              <w:pStyle w:val="Start"/>
              <w:tabs>
                <w:tab w:val="clear" w:pos="7201"/>
                <w:tab w:val="left" w:pos="7155"/>
              </w:tabs>
              <w:ind w:left="142"/>
              <w:rPr>
                <w:rFonts w:cs="Arial"/>
              </w:rPr>
            </w:pPr>
            <w:r w:rsidRPr="005B3327">
              <w:t>Tel.: +49 (0) 27 33 / 281-0</w:t>
            </w:r>
          </w:p>
          <w:p w14:paraId="7DC9386E" w14:textId="77777777" w:rsidR="00961BE9" w:rsidRPr="005B3327" w:rsidRDefault="00961BE9" w:rsidP="00864E7A">
            <w:pPr>
              <w:pStyle w:val="Start"/>
              <w:tabs>
                <w:tab w:val="clear" w:pos="7201"/>
                <w:tab w:val="left" w:pos="7155"/>
              </w:tabs>
              <w:ind w:left="142"/>
              <w:rPr>
                <w:rFonts w:cs="Arial"/>
              </w:rPr>
            </w:pPr>
            <w:r w:rsidRPr="005B3327">
              <w:t>Fax: +49 (0) 27 33 / 281-169</w:t>
            </w:r>
          </w:p>
          <w:p w14:paraId="2B86C3E8" w14:textId="77777777" w:rsidR="00961BE9" w:rsidRPr="005B3327" w:rsidRDefault="00961BE9" w:rsidP="00864E7A">
            <w:pPr>
              <w:pStyle w:val="Start"/>
              <w:tabs>
                <w:tab w:val="clear" w:pos="7201"/>
                <w:tab w:val="left" w:pos="7155"/>
              </w:tabs>
              <w:ind w:left="142"/>
              <w:rPr>
                <w:rFonts w:cs="Arial"/>
              </w:rPr>
            </w:pPr>
            <w:r w:rsidRPr="005B3327">
              <w:t xml:space="preserve">Email: </w:t>
            </w:r>
            <w:hyperlink r:id="rId10">
              <w:r w:rsidRPr="005B3327">
                <w:rPr>
                  <w:rStyle w:val="Link"/>
                </w:rPr>
                <w:t>info@hilma.de</w:t>
              </w:r>
            </w:hyperlink>
            <w:r w:rsidRPr="005B3327">
              <w:t xml:space="preserve"> </w:t>
            </w:r>
          </w:p>
          <w:p w14:paraId="6C165D24" w14:textId="77777777" w:rsidR="00536BFF" w:rsidRPr="005B3327" w:rsidRDefault="000A5CCA" w:rsidP="00864E7A">
            <w:pPr>
              <w:pStyle w:val="Start"/>
              <w:tabs>
                <w:tab w:val="clear" w:pos="7201"/>
                <w:tab w:val="left" w:pos="7155"/>
              </w:tabs>
              <w:ind w:left="142"/>
              <w:rPr>
                <w:rFonts w:cs="Arial"/>
              </w:rPr>
            </w:pPr>
            <w:hyperlink r:id="rId11">
              <w:r w:rsidR="00A16579" w:rsidRPr="005B3327">
                <w:rPr>
                  <w:rStyle w:val="Link"/>
                </w:rPr>
                <w:t>www.roemheld-gruppe.de/</w:t>
              </w:r>
            </w:hyperlink>
            <w:r w:rsidR="00A16579" w:rsidRPr="005B3327">
              <w:t xml:space="preserve"> </w:t>
            </w:r>
          </w:p>
        </w:tc>
      </w:tr>
    </w:tbl>
    <w:p w14:paraId="61365A42" w14:textId="77777777" w:rsidR="00A4428B" w:rsidRPr="005B3327" w:rsidRDefault="00A4428B" w:rsidP="00310A0A">
      <w:pPr>
        <w:spacing w:line="360" w:lineRule="auto"/>
        <w:ind w:right="2591"/>
        <w:rPr>
          <w:rFonts w:ascii="Arial" w:hAnsi="Arial" w:cs="Arial"/>
          <w:sz w:val="28"/>
          <w:szCs w:val="28"/>
        </w:rPr>
      </w:pPr>
    </w:p>
    <w:p w14:paraId="6D0B0859" w14:textId="3701FD44" w:rsidR="00CE17C7" w:rsidRPr="005B3327" w:rsidRDefault="00CE17C7" w:rsidP="00310A0A">
      <w:pPr>
        <w:spacing w:line="360" w:lineRule="auto"/>
        <w:ind w:right="2591"/>
        <w:rPr>
          <w:rFonts w:ascii="Arial" w:hAnsi="Arial" w:cs="Arial"/>
          <w:sz w:val="28"/>
          <w:szCs w:val="28"/>
        </w:rPr>
      </w:pPr>
    </w:p>
    <w:p w14:paraId="7545CFA7" w14:textId="4D7F49B0" w:rsidR="0051715E" w:rsidRPr="005B3327" w:rsidRDefault="0051715E" w:rsidP="0051715E">
      <w:pPr>
        <w:spacing w:line="360" w:lineRule="auto"/>
        <w:ind w:right="2591"/>
        <w:rPr>
          <w:rFonts w:ascii="Arial" w:hAnsi="Arial" w:cs="Arial"/>
          <w:b/>
        </w:rPr>
      </w:pPr>
    </w:p>
    <w:p w14:paraId="123C409E" w14:textId="77777777" w:rsidR="0051715E" w:rsidRPr="005B3327" w:rsidRDefault="0051715E" w:rsidP="0051715E">
      <w:pPr>
        <w:spacing w:line="360" w:lineRule="auto"/>
        <w:ind w:right="2591"/>
        <w:rPr>
          <w:rFonts w:ascii="Arial" w:hAnsi="Arial" w:cs="Arial"/>
          <w:b/>
          <w:sz w:val="22"/>
          <w:szCs w:val="22"/>
        </w:rPr>
      </w:pPr>
    </w:p>
    <w:p w14:paraId="2C87A61F" w14:textId="02FEACA6" w:rsidR="0051715E" w:rsidRPr="005B3327" w:rsidRDefault="0051715E" w:rsidP="0051715E">
      <w:pPr>
        <w:spacing w:line="360" w:lineRule="auto"/>
        <w:ind w:right="2591"/>
        <w:rPr>
          <w:rFonts w:ascii="Arial" w:hAnsi="Arial" w:cs="Arial"/>
          <w:sz w:val="22"/>
          <w:szCs w:val="22"/>
        </w:rPr>
      </w:pPr>
      <w:r w:rsidRPr="005B3327">
        <w:rPr>
          <w:rFonts w:ascii="Arial" w:hAnsi="Arial"/>
          <w:sz w:val="22"/>
        </w:rPr>
        <w:t xml:space="preserve">Press </w:t>
      </w:r>
      <w:bookmarkStart w:id="0" w:name="_GoBack"/>
      <w:bookmarkEnd w:id="0"/>
      <w:r w:rsidR="00E93FF6">
        <w:rPr>
          <w:rFonts w:ascii="Arial" w:hAnsi="Arial"/>
          <w:sz w:val="22"/>
        </w:rPr>
        <w:t>Release 11</w:t>
      </w:r>
      <w:r w:rsidRPr="005B3327">
        <w:rPr>
          <w:rFonts w:ascii="Arial" w:hAnsi="Arial"/>
          <w:sz w:val="22"/>
        </w:rPr>
        <w:t>/2016</w:t>
      </w:r>
    </w:p>
    <w:p w14:paraId="641A54DC" w14:textId="0CCC1539" w:rsidR="00A4428B" w:rsidRPr="005B3327" w:rsidRDefault="0051715E" w:rsidP="00310A0A">
      <w:pPr>
        <w:spacing w:line="360" w:lineRule="auto"/>
        <w:ind w:right="2591"/>
        <w:rPr>
          <w:rFonts w:ascii="Arial" w:hAnsi="Arial" w:cs="Arial"/>
          <w:b/>
          <w:bCs/>
          <w:sz w:val="22"/>
          <w:szCs w:val="22"/>
        </w:rPr>
      </w:pPr>
      <w:r w:rsidRPr="005B3327">
        <w:rPr>
          <w:noProof/>
          <w:lang w:val="de-DE" w:eastAsia="de-DE" w:bidi="ar-SA"/>
        </w:rPr>
        <mc:AlternateContent>
          <mc:Choice Requires="wps">
            <w:drawing>
              <wp:anchor distT="4294967289" distB="4294967289" distL="114300" distR="114300" simplePos="0" relativeHeight="251659776" behindDoc="0" locked="0" layoutInCell="1" allowOverlap="1" wp14:anchorId="7C783118" wp14:editId="2A004E3F">
                <wp:simplePos x="0" y="0"/>
                <wp:positionH relativeFrom="column">
                  <wp:posOffset>0</wp:posOffset>
                </wp:positionH>
                <wp:positionV relativeFrom="paragraph">
                  <wp:posOffset>60324</wp:posOffset>
                </wp:positionV>
                <wp:extent cx="4457700" cy="0"/>
                <wp:effectExtent l="0" t="0" r="12700" b="2540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2B40429F" id="Line 2" o:spid="_x0000_s1026" style="position:absolute;z-index:251659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"/>
            </w:pict>
          </mc:Fallback>
        </mc:AlternateContent>
      </w:r>
    </w:p>
    <w:p w14:paraId="5A96DAE5" w14:textId="3224DFCA" w:rsidR="003F5080" w:rsidRPr="005B3327" w:rsidRDefault="008E65A0" w:rsidP="007E5DD4">
      <w:pPr>
        <w:numPr>
          <w:ilvl w:val="0"/>
          <w:numId w:val="1"/>
        </w:numPr>
        <w:tabs>
          <w:tab w:val="clear" w:pos="720"/>
        </w:tabs>
        <w:spacing w:after="120" w:line="360" w:lineRule="auto"/>
        <w:ind w:left="360"/>
        <w:rPr>
          <w:rFonts w:ascii="Arial" w:hAnsi="Arial" w:cs="Arial"/>
          <w:b/>
          <w:bCs/>
          <w:sz w:val="22"/>
          <w:szCs w:val="22"/>
        </w:rPr>
      </w:pPr>
      <w:r w:rsidRPr="005B3327">
        <w:rPr>
          <w:rFonts w:ascii="Arial" w:hAnsi="Arial"/>
          <w:b/>
          <w:sz w:val="22"/>
        </w:rPr>
        <w:t xml:space="preserve">ROEMHELD at the K trade fair: </w:t>
      </w:r>
      <w:r w:rsidR="00BE2408" w:rsidRPr="005B3327">
        <w:rPr>
          <w:rFonts w:ascii="Arial" w:hAnsi="Arial"/>
          <w:b/>
          <w:sz w:val="22"/>
        </w:rPr>
        <w:t>m</w:t>
      </w:r>
      <w:r w:rsidRPr="005B3327">
        <w:rPr>
          <w:rFonts w:ascii="Arial" w:hAnsi="Arial"/>
          <w:b/>
          <w:sz w:val="22"/>
        </w:rPr>
        <w:t>agnetic clamping systems meet the highest safety requirements</w:t>
      </w:r>
      <w:r w:rsidRPr="005B3327">
        <w:rPr>
          <w:rFonts w:ascii="Arial" w:hAnsi="Arial"/>
          <w:color w:val="255FA6"/>
          <w:sz w:val="26"/>
        </w:rPr>
        <w:t xml:space="preserve"> </w:t>
      </w:r>
    </w:p>
    <w:p w14:paraId="20EA4E19" w14:textId="2A9B2E61" w:rsidR="003F5080" w:rsidRPr="005B3327" w:rsidRDefault="008E1350" w:rsidP="007E5DD4">
      <w:pPr>
        <w:numPr>
          <w:ilvl w:val="0"/>
          <w:numId w:val="1"/>
        </w:numPr>
        <w:tabs>
          <w:tab w:val="clear" w:pos="720"/>
        </w:tabs>
        <w:spacing w:after="120" w:line="360" w:lineRule="auto"/>
        <w:ind w:left="360"/>
        <w:rPr>
          <w:rFonts w:ascii="Arial" w:hAnsi="Arial" w:cs="Arial"/>
          <w:b/>
          <w:bCs/>
          <w:sz w:val="22"/>
          <w:szCs w:val="22"/>
        </w:rPr>
      </w:pPr>
      <w:r w:rsidRPr="005B3327">
        <w:rPr>
          <w:rStyle w:val="description"/>
          <w:rFonts w:ascii="Arial" w:hAnsi="Arial"/>
          <w:b/>
          <w:sz w:val="22"/>
        </w:rPr>
        <w:t>Electro-mechanical wedge clamps</w:t>
      </w:r>
      <w:r w:rsidRPr="005B3327">
        <w:rPr>
          <w:rFonts w:ascii="Arial" w:hAnsi="Arial"/>
          <w:b/>
          <w:sz w:val="22"/>
        </w:rPr>
        <w:t xml:space="preserve"> and safety transport cart with load capacity up to 1,600 kg</w:t>
      </w:r>
      <w:r w:rsidRPr="005B3327">
        <w:rPr>
          <w:rFonts w:ascii="Arial" w:hAnsi="Arial"/>
          <w:i/>
          <w:sz w:val="22"/>
        </w:rPr>
        <w:t xml:space="preserve"> </w:t>
      </w:r>
    </w:p>
    <w:p w14:paraId="61662C92" w14:textId="44454BBB" w:rsidR="005F58C5" w:rsidRPr="005B3327" w:rsidRDefault="00607D76" w:rsidP="003F5080">
      <w:pPr>
        <w:spacing w:after="120" w:line="360" w:lineRule="auto"/>
        <w:rPr>
          <w:rFonts w:ascii="Arial" w:hAnsi="Arial" w:cs="Arial"/>
          <w:sz w:val="22"/>
          <w:szCs w:val="22"/>
        </w:rPr>
      </w:pPr>
      <w:r w:rsidRPr="005B3327">
        <w:rPr>
          <w:rFonts w:ascii="Arial" w:hAnsi="Arial"/>
          <w:i/>
          <w:sz w:val="22"/>
        </w:rPr>
        <w:t xml:space="preserve">Hilchenbach, </w:t>
      </w:r>
      <w:r w:rsidR="00E93FF6">
        <w:rPr>
          <w:rFonts w:ascii="Arial" w:hAnsi="Arial"/>
          <w:i/>
          <w:sz w:val="22"/>
        </w:rPr>
        <w:t>August</w:t>
      </w:r>
      <w:r w:rsidRPr="005B3327">
        <w:rPr>
          <w:rFonts w:ascii="Arial" w:hAnsi="Arial"/>
          <w:i/>
          <w:sz w:val="22"/>
        </w:rPr>
        <w:t xml:space="preserve"> </w:t>
      </w:r>
      <w:r w:rsidR="00E93FF6">
        <w:rPr>
          <w:rFonts w:ascii="Arial" w:hAnsi="Arial"/>
          <w:i/>
          <w:sz w:val="22"/>
        </w:rPr>
        <w:t>17th</w:t>
      </w:r>
      <w:r w:rsidRPr="005B3327">
        <w:rPr>
          <w:rFonts w:ascii="Arial" w:hAnsi="Arial"/>
          <w:i/>
          <w:sz w:val="22"/>
        </w:rPr>
        <w:t>, 2016</w:t>
      </w:r>
      <w:r w:rsidRPr="005B3327">
        <w:rPr>
          <w:rFonts w:ascii="Arial" w:hAnsi="Arial"/>
          <w:sz w:val="22"/>
        </w:rPr>
        <w:t xml:space="preserve">. At the K trade fair, ROEMHELD will be presenting magnetic clamping </w:t>
      </w:r>
      <w:proofErr w:type="gramStart"/>
      <w:r w:rsidRPr="005B3327">
        <w:rPr>
          <w:rFonts w:ascii="Arial" w:hAnsi="Arial"/>
          <w:sz w:val="22"/>
        </w:rPr>
        <w:t>systems which meet the highest safety requirements, new electro-mechanical wedge clamps</w:t>
      </w:r>
      <w:proofErr w:type="gramEnd"/>
      <w:r w:rsidRPr="005B3327">
        <w:rPr>
          <w:rFonts w:ascii="Arial" w:hAnsi="Arial"/>
          <w:sz w:val="22"/>
        </w:rPr>
        <w:t xml:space="preserve"> and a powerful safety transport cart now with a maximum load capacity of 1,600 kg. The experts for the optimisation of set-up times will be focusing on the magnetic clamping system of the M-TECS series, which now features a new controller for optimised safety. At their exhibition stand F64 in hall 11, they will also be providing an overview of the entire range of die-clamping and changing products, with the emphasis on hydraulically driven components which can be easily retrofitted.</w:t>
      </w:r>
    </w:p>
    <w:p w14:paraId="1D5824EC" w14:textId="77777777" w:rsidR="008A70F7" w:rsidRPr="005B3327" w:rsidRDefault="008A70F7" w:rsidP="008A70F7">
      <w:pPr>
        <w:spacing w:after="120" w:line="360" w:lineRule="auto"/>
        <w:rPr>
          <w:rFonts w:ascii="Arial" w:hAnsi="Arial" w:cs="Arial"/>
          <w:b/>
          <w:bCs/>
          <w:sz w:val="22"/>
          <w:szCs w:val="22"/>
        </w:rPr>
      </w:pPr>
      <w:r w:rsidRPr="005B3327">
        <w:rPr>
          <w:rFonts w:ascii="Arial" w:hAnsi="Arial"/>
          <w:b/>
          <w:sz w:val="22"/>
        </w:rPr>
        <w:t>Magnetic clamping systems with new controller for all dies and moulds</w:t>
      </w:r>
    </w:p>
    <w:p w14:paraId="598D4128" w14:textId="40D602B5" w:rsidR="008A70F7" w:rsidRPr="005B3327" w:rsidRDefault="003F5080" w:rsidP="008A70F7">
      <w:pPr>
        <w:spacing w:after="120" w:line="360" w:lineRule="auto"/>
        <w:rPr>
          <w:rFonts w:ascii="Arial" w:hAnsi="Arial" w:cs="Arial"/>
          <w:strike/>
          <w:color w:val="FF0000"/>
          <w:sz w:val="22"/>
          <w:szCs w:val="22"/>
        </w:rPr>
      </w:pPr>
      <w:r w:rsidRPr="005B3327">
        <w:rPr>
          <w:rFonts w:ascii="Arial" w:hAnsi="Arial"/>
          <w:sz w:val="22"/>
        </w:rPr>
        <w:t xml:space="preserve">The ROEMHELD magnetic clamping plates of the M-TECS series with new controller conform to the highest safety requirements of the press standards EN 201 and EN 289 for injection moulding machines and rubber presses. They fulfil all specifications relating to the relevant signals such as die monitoring, power supply, magnetisation and emergency stop on the performance levels “d” and “e”. All safety signals and error messages are displayed on the control panel, and on request these can also be transmitted via RS or </w:t>
      </w:r>
      <w:proofErr w:type="spellStart"/>
      <w:r w:rsidRPr="005B3327">
        <w:rPr>
          <w:rFonts w:ascii="Arial" w:hAnsi="Arial"/>
          <w:sz w:val="22"/>
        </w:rPr>
        <w:t>Profibus</w:t>
      </w:r>
      <w:proofErr w:type="spellEnd"/>
      <w:r w:rsidRPr="005B3327">
        <w:rPr>
          <w:rFonts w:ascii="Arial" w:hAnsi="Arial"/>
          <w:sz w:val="22"/>
        </w:rPr>
        <w:t xml:space="preserve"> interfaces to the press controller. </w:t>
      </w:r>
    </w:p>
    <w:p w14:paraId="1B098A0E" w14:textId="77777777" w:rsidR="008A70F7" w:rsidRPr="005B3327" w:rsidRDefault="008A70F7" w:rsidP="008A70F7">
      <w:pPr>
        <w:spacing w:after="120" w:line="360" w:lineRule="auto"/>
        <w:rPr>
          <w:rFonts w:ascii="Arial" w:hAnsi="Arial"/>
          <w:sz w:val="22"/>
          <w:szCs w:val="22"/>
        </w:rPr>
      </w:pPr>
      <w:r w:rsidRPr="005B3327">
        <w:rPr>
          <w:rFonts w:ascii="Arial" w:hAnsi="Arial"/>
          <w:sz w:val="22"/>
        </w:rPr>
        <w:t xml:space="preserve">The rapid clamping systems enable moulds and dies of all sizes, geometries and weights to be positioned and clamped in a very short space of time. Different versions are available for various operating temperatures – up to 240° C for use in the plastics and </w:t>
      </w:r>
      <w:proofErr w:type="spellStart"/>
      <w:r w:rsidRPr="005B3327">
        <w:rPr>
          <w:rFonts w:ascii="Arial" w:hAnsi="Arial"/>
          <w:sz w:val="22"/>
        </w:rPr>
        <w:t>duroplastics</w:t>
      </w:r>
      <w:proofErr w:type="spellEnd"/>
      <w:r w:rsidRPr="005B3327">
        <w:rPr>
          <w:rFonts w:ascii="Arial" w:hAnsi="Arial"/>
          <w:sz w:val="22"/>
        </w:rPr>
        <w:t xml:space="preserve"> industry. All magnetic </w:t>
      </w:r>
      <w:r w:rsidRPr="005B3327">
        <w:rPr>
          <w:rFonts w:ascii="Arial" w:hAnsi="Arial"/>
          <w:sz w:val="22"/>
        </w:rPr>
        <w:lastRenderedPageBreak/>
        <w:t xml:space="preserve">clamping plates can be supplied optionally with or without integrated heater and are manufactured in customer-specific sizes and geometries. </w:t>
      </w:r>
    </w:p>
    <w:p w14:paraId="5801EB7D" w14:textId="4A95CF50" w:rsidR="008A70F7" w:rsidRPr="005B3327" w:rsidRDefault="008A70F7" w:rsidP="008A70F7">
      <w:pPr>
        <w:spacing w:after="120" w:line="360" w:lineRule="auto"/>
        <w:rPr>
          <w:rFonts w:ascii="Arial" w:hAnsi="Arial" w:cs="Arial"/>
          <w:sz w:val="22"/>
          <w:szCs w:val="22"/>
        </w:rPr>
      </w:pPr>
      <w:r w:rsidRPr="005B3327">
        <w:rPr>
          <w:rFonts w:ascii="Arial" w:hAnsi="Arial"/>
          <w:sz w:val="22"/>
        </w:rPr>
        <w:t xml:space="preserve">The rapid clamping systems can also be easily retrofitted on existing rubber forming presses, horizontally and vertically driven injection moulding machines, mould carrier systems and transfer moulding presses. A special feature of </w:t>
      </w:r>
      <w:r w:rsidR="006D18C4">
        <w:rPr>
          <w:rFonts w:ascii="Arial" w:hAnsi="Arial"/>
          <w:sz w:val="22"/>
          <w:szCs w:val="22"/>
        </w:rPr>
        <w:t xml:space="preserve">ROEMHELD </w:t>
      </w:r>
      <w:r w:rsidRPr="005B3327">
        <w:rPr>
          <w:rFonts w:ascii="Arial" w:hAnsi="Arial"/>
          <w:sz w:val="22"/>
        </w:rPr>
        <w:t>magnetic clamping plates is the combined use of long and square poles, which makes use of the high force concentration of the long poles as well as the cost-effective design of the square poles.</w:t>
      </w:r>
    </w:p>
    <w:p w14:paraId="5F6AC017" w14:textId="10051873" w:rsidR="008A70F7" w:rsidRPr="005B3327" w:rsidRDefault="008A70F7" w:rsidP="007E5DD4">
      <w:pPr>
        <w:spacing w:after="120" w:line="360" w:lineRule="auto"/>
        <w:rPr>
          <w:rFonts w:ascii="Arial" w:hAnsi="Arial"/>
          <w:sz w:val="22"/>
          <w:szCs w:val="22"/>
        </w:rPr>
      </w:pPr>
      <w:r w:rsidRPr="005B3327">
        <w:rPr>
          <w:rFonts w:ascii="Arial" w:hAnsi="Arial"/>
          <w:sz w:val="22"/>
        </w:rPr>
        <w:t>The permanent magnets are independent from the power source, which means that the required force is supplied constantly in order to ensure reliable clamping of the die-halves, which can weigh several tonnes, without deformation, in the exact position and in a parallel state. The high precision in production also serves to reduce wear of the dies. As the magnetic field only penetrates the die by a few millimetres, it has no influence on the production.</w:t>
      </w:r>
    </w:p>
    <w:p w14:paraId="246397BE" w14:textId="71AD4C09" w:rsidR="007D6125" w:rsidRPr="005B3327" w:rsidRDefault="007D6125" w:rsidP="007D6125">
      <w:pPr>
        <w:spacing w:after="120" w:line="360" w:lineRule="auto"/>
        <w:jc w:val="both"/>
        <w:rPr>
          <w:rStyle w:val="description"/>
          <w:rFonts w:ascii="Arial" w:hAnsi="Arial" w:cs="Arial"/>
          <w:b/>
          <w:sz w:val="22"/>
        </w:rPr>
      </w:pPr>
      <w:r w:rsidRPr="005B3327">
        <w:rPr>
          <w:rStyle w:val="description"/>
          <w:rFonts w:ascii="Arial" w:hAnsi="Arial"/>
          <w:b/>
          <w:sz w:val="22"/>
        </w:rPr>
        <w:t>New el</w:t>
      </w:r>
      <w:r w:rsidR="00F30570" w:rsidRPr="005B3327">
        <w:rPr>
          <w:rStyle w:val="description"/>
          <w:rFonts w:ascii="Arial" w:hAnsi="Arial"/>
          <w:b/>
          <w:sz w:val="22"/>
        </w:rPr>
        <w:t>ectro-mechanical wedge clamps: p</w:t>
      </w:r>
      <w:r w:rsidRPr="005B3327">
        <w:rPr>
          <w:rStyle w:val="description"/>
          <w:rFonts w:ascii="Arial" w:hAnsi="Arial"/>
          <w:b/>
          <w:sz w:val="22"/>
        </w:rPr>
        <w:t>owerhouse for oil-free, automated operation</w:t>
      </w:r>
    </w:p>
    <w:p w14:paraId="66E84269" w14:textId="1FF4581A" w:rsidR="008A70F7" w:rsidRPr="005B3327" w:rsidRDefault="007D6125" w:rsidP="008A70F7">
      <w:pPr>
        <w:spacing w:after="120" w:line="360" w:lineRule="auto"/>
        <w:rPr>
          <w:rFonts w:ascii="Arial" w:hAnsi="Arial" w:cs="Arial"/>
          <w:b/>
          <w:sz w:val="22"/>
        </w:rPr>
      </w:pPr>
      <w:r w:rsidRPr="005B3327">
        <w:rPr>
          <w:rFonts w:ascii="Arial" w:hAnsi="Arial"/>
          <w:sz w:val="22"/>
        </w:rPr>
        <w:t xml:space="preserve">The new electro-mechanical wedge clamp is specially designed for oil-free and automated operations on large injection moulding machines and is characterised by great flexibility, high clamping force and programmable drives. It is made up of an electro-mechanical drive and a clamping bolt with guide housing. Because the clamping element is oil-free, it is particularly suited to operations on injection moulding machines, sliding tables, electrical servo presses or in cleanrooms. For the new 24-volt variant, the clamping forces have been increased significantly: up to 240 </w:t>
      </w:r>
      <w:proofErr w:type="gramStart"/>
      <w:r w:rsidRPr="005B3327">
        <w:rPr>
          <w:rFonts w:ascii="Arial" w:hAnsi="Arial"/>
          <w:sz w:val="22"/>
        </w:rPr>
        <w:t>kN</w:t>
      </w:r>
      <w:proofErr w:type="gramEnd"/>
      <w:r w:rsidRPr="005B3327">
        <w:rPr>
          <w:rFonts w:ascii="Arial" w:hAnsi="Arial"/>
          <w:sz w:val="22"/>
        </w:rPr>
        <w:t xml:space="preserve"> is possible with current consumption of just 3.8 A. This ensures that even in in tight spaces, dies are secured with high clamping forces. Both the clamping and release position of the clamping bolt can be programmed as required up to a maximum stroke value of 25 mm. The speed of the clamping bolt can also be selected. The fact that the position and clamping force are electrically monitored means the new components can also be integrated optimally into automated systems.</w:t>
      </w:r>
    </w:p>
    <w:p w14:paraId="701EA487" w14:textId="77777777" w:rsidR="008A70F7" w:rsidRPr="005B3327" w:rsidRDefault="008A70F7" w:rsidP="007D6125">
      <w:pPr>
        <w:spacing w:after="120" w:line="360" w:lineRule="auto"/>
        <w:rPr>
          <w:rFonts w:ascii="Arial" w:hAnsi="Arial" w:cs="Arial"/>
          <w:sz w:val="22"/>
          <w:szCs w:val="22"/>
        </w:rPr>
      </w:pPr>
      <w:r w:rsidRPr="005B3327">
        <w:rPr>
          <w:rFonts w:ascii="Arial" w:hAnsi="Arial"/>
          <w:sz w:val="22"/>
        </w:rPr>
        <w:t xml:space="preserve">The self-locking mechanism of the wedge clamp ensures that the die is held securely even in the event of a power failure. The drive programming, including the previously entered values, is also retained in the event of a power failure. </w:t>
      </w:r>
    </w:p>
    <w:p w14:paraId="0BB6A007" w14:textId="629ABA7D" w:rsidR="007D6125" w:rsidRPr="005B3327" w:rsidRDefault="007D6125" w:rsidP="007D6125">
      <w:pPr>
        <w:spacing w:after="120" w:line="360" w:lineRule="auto"/>
        <w:rPr>
          <w:rFonts w:ascii="Arial" w:hAnsi="Arial" w:cs="Arial"/>
          <w:b/>
          <w:sz w:val="22"/>
          <w:szCs w:val="22"/>
        </w:rPr>
      </w:pPr>
      <w:r w:rsidRPr="005B3327">
        <w:rPr>
          <w:rFonts w:ascii="Arial" w:hAnsi="Arial"/>
          <w:b/>
          <w:sz w:val="22"/>
        </w:rPr>
        <w:t>Die transport cart with safety function now with load capacity up to 1,600 kg</w:t>
      </w:r>
    </w:p>
    <w:p w14:paraId="127925D3" w14:textId="1195A51F" w:rsidR="008A70F7" w:rsidRPr="005B3327" w:rsidRDefault="00D45715" w:rsidP="008A70F7">
      <w:pPr>
        <w:spacing w:after="120" w:line="360" w:lineRule="auto"/>
        <w:rPr>
          <w:rFonts w:ascii="Arial" w:hAnsi="Arial" w:cs="Arial"/>
          <w:sz w:val="22"/>
          <w:szCs w:val="22"/>
        </w:rPr>
      </w:pPr>
      <w:r w:rsidRPr="005B3327">
        <w:rPr>
          <w:rFonts w:ascii="Arial" w:hAnsi="Arial"/>
          <w:sz w:val="22"/>
        </w:rPr>
        <w:t xml:space="preserve">ROEMHELD will also be presenting an innovation from their products for quick and safe die changing, such as media couplings, roller conveyors and ball bars as well as carrying consoles. The load capacity of the die transport cart has now been increased from 500 kg to 1,600 kg. An integrated and rapid-charging battery supplies sufficient power for several hours of driving operation. The transport cart features a special safety mechanism to ensure that heavy dies and </w:t>
      </w:r>
      <w:r w:rsidRPr="005B3327">
        <w:rPr>
          <w:rFonts w:ascii="Arial" w:hAnsi="Arial"/>
          <w:sz w:val="22"/>
        </w:rPr>
        <w:lastRenderedPageBreak/>
        <w:t xml:space="preserve">moulds can be transported safely without slipping. The cart can only be moved once the hydraulic ball bars in the changing table have been lowered. Once the loaded cart has uncoupled, the hydraulic balls are lowered so that the die is seated firmly, and drive operation of the cart is then enabled again. </w:t>
      </w:r>
    </w:p>
    <w:p w14:paraId="3FC51C83" w14:textId="12C19FDB" w:rsidR="00E025BE" w:rsidRPr="005B3327" w:rsidRDefault="00E025BE" w:rsidP="00387C1D">
      <w:pPr>
        <w:spacing w:after="120" w:line="360" w:lineRule="auto"/>
        <w:rPr>
          <w:rFonts w:ascii="Arial" w:hAnsi="Arial"/>
          <w:sz w:val="22"/>
          <w:szCs w:val="22"/>
        </w:rPr>
      </w:pPr>
    </w:p>
    <w:p w14:paraId="7536CB06" w14:textId="598C5251" w:rsidR="00E025BE" w:rsidRPr="005B3327" w:rsidRDefault="00F30570" w:rsidP="00E025BE">
      <w:pPr>
        <w:spacing w:after="120" w:line="360" w:lineRule="auto"/>
        <w:rPr>
          <w:rFonts w:ascii="Arial" w:hAnsi="Arial" w:cs="Arial"/>
          <w:b/>
          <w:bCs/>
          <w:sz w:val="22"/>
          <w:szCs w:val="22"/>
        </w:rPr>
      </w:pPr>
      <w:r w:rsidRPr="005B3327">
        <w:rPr>
          <w:rFonts w:ascii="Arial" w:hAnsi="Arial"/>
          <w:b/>
          <w:sz w:val="22"/>
        </w:rPr>
        <w:t>ROEMHELD: o</w:t>
      </w:r>
      <w:r w:rsidR="00E025BE" w:rsidRPr="005B3327">
        <w:rPr>
          <w:rFonts w:ascii="Arial" w:hAnsi="Arial"/>
          <w:b/>
          <w:sz w:val="22"/>
        </w:rPr>
        <w:t>ptimising set-up times in plastics processing</w:t>
      </w:r>
    </w:p>
    <w:p w14:paraId="521793B3" w14:textId="77777777" w:rsidR="00E025BE" w:rsidRPr="005B3327" w:rsidRDefault="00E025BE" w:rsidP="00E025BE">
      <w:pPr>
        <w:spacing w:after="120" w:line="360" w:lineRule="auto"/>
        <w:rPr>
          <w:rFonts w:ascii="Arial" w:hAnsi="Arial"/>
          <w:sz w:val="22"/>
          <w:szCs w:val="22"/>
        </w:rPr>
      </w:pPr>
      <w:r w:rsidRPr="005B3327">
        <w:rPr>
          <w:rFonts w:ascii="Arial" w:hAnsi="Arial"/>
          <w:sz w:val="22"/>
        </w:rPr>
        <w:t xml:space="preserve">With their die-clamping and changing technology, ROEMHELD consider themselves as an expert for the optimisation of set-up times. For plastics processing, the product division offers a very wide selection of magnetic clamping systems, hydraulic rapid clamping systems as well as electro-mechanical and mechanical clamping systems. The extensive selection of products for die changing such as media couplings, roller conveyors, carrying consoles and transport carts completes the range. </w:t>
      </w:r>
    </w:p>
    <w:p w14:paraId="006FF17F" w14:textId="02CAB7D4" w:rsidR="0051715E" w:rsidRPr="005B3327" w:rsidRDefault="00E025BE" w:rsidP="0051715E">
      <w:pPr>
        <w:spacing w:after="120" w:line="360" w:lineRule="auto"/>
        <w:rPr>
          <w:rFonts w:ascii="Arial" w:hAnsi="Arial" w:cs="Arial"/>
          <w:sz w:val="22"/>
          <w:szCs w:val="22"/>
        </w:rPr>
      </w:pPr>
      <w:r w:rsidRPr="005B3327">
        <w:rPr>
          <w:rFonts w:ascii="Arial" w:hAnsi="Arial"/>
          <w:sz w:val="22"/>
        </w:rPr>
        <w:t xml:space="preserve">Furthermore, ROEMHELD is a global market and quality leader in efficient solutions for industrial production, assembly, clamping and drive technology. Elements for the production, testing and maintenance of large-scale components for wind power plants, components for the automation of set-ups and machine communication within Industry 4.0 complement the portfolio. The comprehensive product range of more than 25,000 components, modules and systems offers the right product for almost every application and is continuously expanded by customised solutions. </w:t>
      </w:r>
    </w:p>
    <w:p w14:paraId="61903EDF" w14:textId="77777777" w:rsidR="0051715E" w:rsidRPr="005B3327" w:rsidRDefault="0051715E" w:rsidP="0051715E">
      <w:pPr>
        <w:spacing w:after="120" w:line="360" w:lineRule="auto"/>
        <w:rPr>
          <w:rFonts w:ascii="Arial" w:hAnsi="Arial" w:cs="Arial"/>
          <w:sz w:val="22"/>
          <w:szCs w:val="22"/>
        </w:rPr>
      </w:pPr>
      <w:r w:rsidRPr="005B3327">
        <w:rPr>
          <w:rFonts w:ascii="Arial" w:hAnsi="Arial"/>
          <w:sz w:val="22"/>
        </w:rPr>
        <w:t xml:space="preserve">ROEMHELD is represented in more than 50 countries worldwide with service and sales companies and supplies in particular the international mechanical engineering, automotive, aerospace and agricultural industry as well as the field of medical technology. At the three locations in Laubach, Hilchenbach and </w:t>
      </w:r>
      <w:proofErr w:type="spellStart"/>
      <w:r w:rsidRPr="005B3327">
        <w:rPr>
          <w:rFonts w:ascii="Arial" w:hAnsi="Arial"/>
          <w:sz w:val="22"/>
        </w:rPr>
        <w:t>Götzis</w:t>
      </w:r>
      <w:proofErr w:type="spellEnd"/>
      <w:r w:rsidRPr="005B3327">
        <w:rPr>
          <w:rFonts w:ascii="Arial" w:hAnsi="Arial"/>
          <w:sz w:val="22"/>
        </w:rPr>
        <w:t xml:space="preserve">, Austria, the 500 employees achieved sales of around 98 million </w:t>
      </w:r>
      <w:proofErr w:type="gramStart"/>
      <w:r w:rsidRPr="005B3327">
        <w:rPr>
          <w:rFonts w:ascii="Arial" w:hAnsi="Arial"/>
          <w:sz w:val="22"/>
        </w:rPr>
        <w:t>Euro</w:t>
      </w:r>
      <w:proofErr w:type="gramEnd"/>
      <w:r w:rsidRPr="005B3327">
        <w:rPr>
          <w:rFonts w:ascii="Arial" w:hAnsi="Arial"/>
          <w:sz w:val="22"/>
        </w:rPr>
        <w:t xml:space="preserve"> in 2015.</w:t>
      </w:r>
    </w:p>
    <w:p w14:paraId="75C8D184" w14:textId="4DEF9694" w:rsidR="0051715E" w:rsidRPr="005B3327" w:rsidRDefault="0051715E" w:rsidP="0051715E">
      <w:pPr>
        <w:spacing w:before="120" w:after="120"/>
        <w:outlineLvl w:val="0"/>
        <w:rPr>
          <w:rFonts w:ascii="Arial" w:hAnsi="Arial" w:cs="Arial"/>
          <w:b/>
          <w:sz w:val="22"/>
          <w:szCs w:val="22"/>
        </w:rPr>
      </w:pPr>
      <w:r w:rsidRPr="005B3327">
        <w:br w:type="column"/>
      </w:r>
      <w:r w:rsidRPr="005B3327">
        <w:rPr>
          <w:rFonts w:ascii="Arial" w:hAnsi="Arial"/>
          <w:b/>
          <w:sz w:val="22"/>
        </w:rPr>
        <w:lastRenderedPageBreak/>
        <w:t>Photo:</w:t>
      </w:r>
    </w:p>
    <w:p w14:paraId="341ABED2" w14:textId="0E18BC63" w:rsidR="0051715E" w:rsidRPr="005B3327" w:rsidRDefault="0051715E" w:rsidP="0051715E">
      <w:pPr>
        <w:spacing w:before="120" w:after="120"/>
        <w:outlineLvl w:val="0"/>
        <w:rPr>
          <w:rFonts w:ascii="Arial" w:hAnsi="Arial" w:cs="Arial"/>
          <w:sz w:val="22"/>
          <w:szCs w:val="22"/>
        </w:rPr>
      </w:pPr>
    </w:p>
    <w:p w14:paraId="75E78409" w14:textId="65C47C4A" w:rsidR="000E7183" w:rsidRPr="005B3327" w:rsidRDefault="000E7183" w:rsidP="000E7183">
      <w:pPr>
        <w:spacing w:before="120" w:after="120"/>
        <w:outlineLvl w:val="0"/>
        <w:rPr>
          <w:rFonts w:ascii="Arial" w:hAnsi="Arial" w:cs="Arial"/>
          <w:sz w:val="22"/>
          <w:szCs w:val="22"/>
        </w:rPr>
      </w:pPr>
      <w:r w:rsidRPr="005B3327">
        <w:rPr>
          <w:rFonts w:ascii="Arial" w:hAnsi="Arial"/>
          <w:sz w:val="22"/>
        </w:rPr>
        <w:t xml:space="preserve"> </w:t>
      </w:r>
      <w:r w:rsidRPr="005B3327">
        <w:rPr>
          <w:rFonts w:ascii="Arial" w:hAnsi="Arial" w:cs="Arial"/>
          <w:noProof/>
          <w:sz w:val="22"/>
          <w:szCs w:val="22"/>
          <w:lang w:val="de-DE" w:eastAsia="de-DE" w:bidi="ar-SA"/>
        </w:rPr>
        <w:drawing>
          <wp:inline distT="0" distB="0" distL="0" distR="0" wp14:anchorId="3DE10A22" wp14:editId="54D7E8D1">
            <wp:extent cx="5370830" cy="4028123"/>
            <wp:effectExtent l="0" t="0" r="0" b="10795"/>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895.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0830" cy="4028123"/>
                    </a:xfrm>
                    <a:prstGeom prst="rect">
                      <a:avLst/>
                    </a:prstGeom>
                  </pic:spPr>
                </pic:pic>
              </a:graphicData>
            </a:graphic>
          </wp:inline>
        </w:drawing>
      </w:r>
    </w:p>
    <w:p w14:paraId="7A0B7A94" w14:textId="47804C73" w:rsidR="00CF494B" w:rsidRPr="005B3327" w:rsidRDefault="00A568D5" w:rsidP="00CF494B">
      <w:pPr>
        <w:spacing w:after="120" w:line="360" w:lineRule="auto"/>
        <w:rPr>
          <w:rFonts w:ascii="Arial" w:hAnsi="Arial" w:cs="Arial"/>
          <w:sz w:val="22"/>
          <w:szCs w:val="22"/>
        </w:rPr>
      </w:pPr>
      <w:r w:rsidRPr="005B3327">
        <w:rPr>
          <w:rFonts w:ascii="Arial" w:hAnsi="Arial"/>
          <w:sz w:val="22"/>
        </w:rPr>
        <w:t xml:space="preserve">Magnetic clamping system for an 800 t </w:t>
      </w:r>
      <w:proofErr w:type="gramStart"/>
      <w:r w:rsidRPr="005B3327">
        <w:rPr>
          <w:rFonts w:ascii="Arial" w:hAnsi="Arial"/>
          <w:sz w:val="22"/>
        </w:rPr>
        <w:t>injection moulding</w:t>
      </w:r>
      <w:proofErr w:type="gramEnd"/>
      <w:r w:rsidRPr="005B3327">
        <w:rPr>
          <w:rFonts w:ascii="Arial" w:hAnsi="Arial"/>
          <w:sz w:val="22"/>
        </w:rPr>
        <w:t xml:space="preserve"> machine with combined long and square poles (photo: ROEMHELD).</w:t>
      </w:r>
    </w:p>
    <w:p w14:paraId="5F637EEC" w14:textId="77777777" w:rsidR="0051715E" w:rsidRPr="005B3327" w:rsidRDefault="0051715E" w:rsidP="0051715E">
      <w:pPr>
        <w:widowControl w:val="0"/>
        <w:autoSpaceDE w:val="0"/>
        <w:autoSpaceDN w:val="0"/>
        <w:adjustRightInd w:val="0"/>
        <w:rPr>
          <w:rFonts w:ascii="Arial" w:hAnsi="Arial" w:cs="Arial"/>
          <w:b/>
          <w:bCs/>
          <w:sz w:val="22"/>
          <w:szCs w:val="22"/>
        </w:rPr>
      </w:pPr>
    </w:p>
    <w:p w14:paraId="0709122F" w14:textId="77777777" w:rsidR="0051715E" w:rsidRPr="005B3327" w:rsidRDefault="0051715E" w:rsidP="0051715E">
      <w:pPr>
        <w:widowControl w:val="0"/>
        <w:autoSpaceDE w:val="0"/>
        <w:autoSpaceDN w:val="0"/>
        <w:adjustRightInd w:val="0"/>
        <w:rPr>
          <w:rFonts w:ascii="Arial" w:hAnsi="Arial" w:cs="Arial"/>
          <w:sz w:val="22"/>
          <w:szCs w:val="22"/>
        </w:rPr>
      </w:pPr>
      <w:r w:rsidRPr="005B3327">
        <w:rPr>
          <w:rFonts w:ascii="Arial" w:hAnsi="Arial"/>
          <w:b/>
          <w:sz w:val="22"/>
        </w:rPr>
        <w:t xml:space="preserve">You can also download the press text as a Word document and the images in print quality here: </w:t>
      </w:r>
      <w:hyperlink r:id="rId13">
        <w:r w:rsidRPr="005B3327">
          <w:rPr>
            <w:rStyle w:val="Link"/>
            <w:rFonts w:ascii="Arial" w:hAnsi="Arial"/>
            <w:b/>
            <w:color w:val="386EFF"/>
            <w:sz w:val="22"/>
          </w:rPr>
          <w:t>http://www.auchkomm.com/aktuellepressetexte</w:t>
        </w:r>
      </w:hyperlink>
      <w:r w:rsidRPr="005B3327">
        <w:rPr>
          <w:rFonts w:ascii="Arial" w:hAnsi="Arial"/>
          <w:b/>
          <w:sz w:val="22"/>
        </w:rPr>
        <w:t>.</w:t>
      </w:r>
    </w:p>
    <w:p w14:paraId="020B3E84" w14:textId="77777777" w:rsidR="0051715E" w:rsidRPr="005B3327" w:rsidRDefault="0051715E" w:rsidP="0051715E">
      <w:pPr>
        <w:spacing w:after="120" w:line="360" w:lineRule="auto"/>
        <w:rPr>
          <w:rFonts w:ascii="Arial" w:hAnsi="Arial" w:cs="Arial"/>
        </w:rPr>
      </w:pPr>
    </w:p>
    <w:p w14:paraId="0469EC3A" w14:textId="77777777" w:rsidR="0051715E" w:rsidRPr="00BA2001" w:rsidRDefault="0051715E" w:rsidP="0051715E">
      <w:pPr>
        <w:spacing w:before="120" w:after="120"/>
        <w:outlineLvl w:val="0"/>
        <w:rPr>
          <w:rFonts w:ascii="Arial" w:hAnsi="Arial" w:cs="Arial"/>
          <w:b/>
          <w:sz w:val="22"/>
          <w:szCs w:val="22"/>
          <w:lang w:val="de-DE"/>
        </w:rPr>
      </w:pPr>
      <w:proofErr w:type="spellStart"/>
      <w:r w:rsidRPr="00BA2001">
        <w:rPr>
          <w:rFonts w:ascii="Arial" w:hAnsi="Arial"/>
          <w:b/>
          <w:sz w:val="22"/>
          <w:lang w:val="de-DE"/>
        </w:rPr>
        <w:t>Copy</w:t>
      </w:r>
      <w:proofErr w:type="spellEnd"/>
      <w:r w:rsidRPr="00BA2001">
        <w:rPr>
          <w:rFonts w:ascii="Arial" w:hAnsi="Arial"/>
          <w:b/>
          <w:sz w:val="22"/>
          <w:lang w:val="de-DE"/>
        </w:rPr>
        <w:t xml:space="preserve"> </w:t>
      </w:r>
      <w:proofErr w:type="spellStart"/>
      <w:r w:rsidRPr="00BA2001">
        <w:rPr>
          <w:rFonts w:ascii="Arial" w:hAnsi="Arial"/>
          <w:b/>
          <w:sz w:val="22"/>
          <w:lang w:val="de-DE"/>
        </w:rPr>
        <w:t>requested</w:t>
      </w:r>
      <w:proofErr w:type="spellEnd"/>
      <w:r w:rsidRPr="00BA2001">
        <w:rPr>
          <w:rFonts w:ascii="Arial" w:hAnsi="Arial"/>
          <w:b/>
          <w:sz w:val="22"/>
          <w:lang w:val="de-DE"/>
        </w:rPr>
        <w:t>:</w:t>
      </w:r>
    </w:p>
    <w:p w14:paraId="7594D065" w14:textId="05D683F0" w:rsidR="001D4A44" w:rsidRPr="005B3327" w:rsidRDefault="0051715E" w:rsidP="009217E1">
      <w:pPr>
        <w:tabs>
          <w:tab w:val="left" w:pos="2160"/>
        </w:tabs>
        <w:rPr>
          <w:rFonts w:ascii="Arial" w:hAnsi="Arial" w:cs="Arial"/>
          <w:b/>
          <w:bCs/>
          <w:sz w:val="22"/>
          <w:szCs w:val="22"/>
        </w:rPr>
      </w:pPr>
      <w:r w:rsidRPr="00BA2001">
        <w:rPr>
          <w:rFonts w:ascii="Arial" w:hAnsi="Arial"/>
          <w:sz w:val="22"/>
          <w:lang w:val="de-DE"/>
        </w:rPr>
        <w:t xml:space="preserve">auchkomm Unternehmenskommunikation, F. Stephan Auch, Gleißbühlstr. </w:t>
      </w:r>
      <w:r w:rsidRPr="005B3327">
        <w:rPr>
          <w:rFonts w:ascii="Arial" w:hAnsi="Arial"/>
          <w:sz w:val="22"/>
        </w:rPr>
        <w:t xml:space="preserve">16, </w:t>
      </w:r>
      <w:r w:rsidR="004306E0">
        <w:rPr>
          <w:rFonts w:ascii="Arial" w:hAnsi="Arial"/>
          <w:sz w:val="22"/>
        </w:rPr>
        <w:t>D-</w:t>
      </w:r>
      <w:r w:rsidRPr="005B3327">
        <w:rPr>
          <w:rFonts w:ascii="Arial" w:hAnsi="Arial"/>
          <w:sz w:val="22"/>
        </w:rPr>
        <w:t xml:space="preserve">90402 </w:t>
      </w:r>
      <w:proofErr w:type="spellStart"/>
      <w:r w:rsidRPr="005B3327">
        <w:rPr>
          <w:rFonts w:ascii="Arial" w:hAnsi="Arial"/>
          <w:sz w:val="22"/>
        </w:rPr>
        <w:t>Nürnberg</w:t>
      </w:r>
      <w:proofErr w:type="spellEnd"/>
      <w:r w:rsidRPr="005B3327">
        <w:rPr>
          <w:rFonts w:ascii="Arial" w:hAnsi="Arial"/>
          <w:sz w:val="22"/>
        </w:rPr>
        <w:t xml:space="preserve">, </w:t>
      </w:r>
      <w:hyperlink r:id="rId14">
        <w:r w:rsidRPr="005B3327">
          <w:rPr>
            <w:rStyle w:val="Link"/>
            <w:rFonts w:ascii="Arial" w:hAnsi="Arial"/>
            <w:sz w:val="22"/>
          </w:rPr>
          <w:t>fsa@auchkomm.de</w:t>
        </w:r>
      </w:hyperlink>
      <w:r w:rsidRPr="005B3327">
        <w:rPr>
          <w:rFonts w:ascii="Arial" w:hAnsi="Arial"/>
          <w:sz w:val="22"/>
        </w:rPr>
        <w:t xml:space="preserve">, </w:t>
      </w:r>
      <w:hyperlink r:id="rId15">
        <w:r w:rsidRPr="005B3327">
          <w:rPr>
            <w:rStyle w:val="Link"/>
            <w:rFonts w:ascii="Arial" w:hAnsi="Arial"/>
            <w:sz w:val="22"/>
          </w:rPr>
          <w:t>www.auchkomm.de</w:t>
        </w:r>
      </w:hyperlink>
      <w:r w:rsidRPr="005B3327">
        <w:rPr>
          <w:rFonts w:ascii="Arial" w:hAnsi="Arial"/>
          <w:sz w:val="22"/>
        </w:rPr>
        <w:t xml:space="preserve"> </w:t>
      </w:r>
    </w:p>
    <w:sectPr w:rsidR="001D4A44" w:rsidRPr="005B3327"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1181" w14:textId="77777777" w:rsidR="00F02A05" w:rsidRDefault="00F02A05">
      <w:r>
        <w:separator/>
      </w:r>
    </w:p>
  </w:endnote>
  <w:endnote w:type="continuationSeparator" w:id="0">
    <w:p w14:paraId="756D524D" w14:textId="77777777" w:rsidR="00F02A05" w:rsidRDefault="00F0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A16579" w:rsidRDefault="00A16579">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A16579" w:rsidRDefault="00A16579">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38DC8" w14:textId="77777777" w:rsidR="00F02A05" w:rsidRDefault="00F02A05">
      <w:r>
        <w:separator/>
      </w:r>
    </w:p>
  </w:footnote>
  <w:footnote w:type="continuationSeparator" w:id="0">
    <w:p w14:paraId="1525EA66" w14:textId="77777777" w:rsidR="00F02A05" w:rsidRDefault="00F02A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A16579" w:rsidRPr="00BA2001" w:rsidRDefault="00A16579"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BA2001">
      <w:rPr>
        <w:rFonts w:ascii="Arial" w:hAnsi="Arial"/>
        <w:b/>
        <w:sz w:val="16"/>
        <w:lang w:val="de-DE"/>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7AC951E4" w:rsidR="00A16579" w:rsidRDefault="00A16579"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446435B8"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xmlns:w10="urn:schemas-microsoft-com:office:word"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0A5CCA">
      <w:rPr>
        <w:rFonts w:ascii="Arial" w:hAnsi="Arial"/>
        <w:noProof/>
        <w:sz w:val="16"/>
        <w:szCs w:val="16"/>
      </w:rPr>
      <w:t>4</w:t>
    </w:r>
    <w:r w:rsidRPr="00536BFF">
      <w:rPr>
        <w:rFonts w:ascii="Arial" w:hAnsi="Arial"/>
        <w:sz w:val="16"/>
        <w:szCs w:val="16"/>
      </w:rPr>
      <w:fldChar w:fldCharType="end"/>
    </w:r>
    <w:r>
      <w:tab/>
    </w:r>
    <w:r w:rsidR="00E93FF6">
      <w:rPr>
        <w:rFonts w:ascii="Arial" w:hAnsi="Arial"/>
        <w:sz w:val="16"/>
      </w:rPr>
      <w:t>for Press Release 11</w:t>
    </w:r>
    <w:r>
      <w:rPr>
        <w:rFonts w:ascii="Arial" w:hAnsi="Arial"/>
        <w:sz w:val="16"/>
      </w:rPr>
      <w:t>/2016</w:t>
    </w:r>
  </w:p>
  <w:p w14:paraId="15327E2E" w14:textId="77777777" w:rsidR="00A16579" w:rsidRPr="00536BFF" w:rsidRDefault="00A16579"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A16579" w:rsidRDefault="00A16579"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A16579" w:rsidRDefault="00A16579" w:rsidP="00536BFF">
    <w:pPr>
      <w:pStyle w:val="Kopfzeile"/>
    </w:pPr>
  </w:p>
  <w:p w14:paraId="14319517" w14:textId="77777777" w:rsidR="00A16579" w:rsidRDefault="00A1657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3A5C"/>
    <w:rsid w:val="00040D14"/>
    <w:rsid w:val="0005067E"/>
    <w:rsid w:val="0006720C"/>
    <w:rsid w:val="0009395C"/>
    <w:rsid w:val="00097B63"/>
    <w:rsid w:val="000A0C49"/>
    <w:rsid w:val="000A145B"/>
    <w:rsid w:val="000A212C"/>
    <w:rsid w:val="000A33E3"/>
    <w:rsid w:val="000A5CCA"/>
    <w:rsid w:val="000C6D58"/>
    <w:rsid w:val="000E08E0"/>
    <w:rsid w:val="000E65A1"/>
    <w:rsid w:val="000E7183"/>
    <w:rsid w:val="000F5992"/>
    <w:rsid w:val="00102B5B"/>
    <w:rsid w:val="00106BC7"/>
    <w:rsid w:val="00114E89"/>
    <w:rsid w:val="00130E98"/>
    <w:rsid w:val="0013315C"/>
    <w:rsid w:val="00135DA2"/>
    <w:rsid w:val="00136C06"/>
    <w:rsid w:val="001520CD"/>
    <w:rsid w:val="00175EAD"/>
    <w:rsid w:val="001A6F86"/>
    <w:rsid w:val="001B35C6"/>
    <w:rsid w:val="001B74F8"/>
    <w:rsid w:val="001C78D4"/>
    <w:rsid w:val="001D4A44"/>
    <w:rsid w:val="001D7F67"/>
    <w:rsid w:val="001E0861"/>
    <w:rsid w:val="001E6D40"/>
    <w:rsid w:val="00204FB1"/>
    <w:rsid w:val="002170A7"/>
    <w:rsid w:val="00226272"/>
    <w:rsid w:val="0023729D"/>
    <w:rsid w:val="00237BB7"/>
    <w:rsid w:val="00242567"/>
    <w:rsid w:val="002428CA"/>
    <w:rsid w:val="002552B5"/>
    <w:rsid w:val="00260D5C"/>
    <w:rsid w:val="002673B3"/>
    <w:rsid w:val="00280900"/>
    <w:rsid w:val="00281252"/>
    <w:rsid w:val="00291872"/>
    <w:rsid w:val="00297431"/>
    <w:rsid w:val="002A0032"/>
    <w:rsid w:val="002A00F8"/>
    <w:rsid w:val="002A669A"/>
    <w:rsid w:val="002B3888"/>
    <w:rsid w:val="002C67AF"/>
    <w:rsid w:val="002D0865"/>
    <w:rsid w:val="002D5E79"/>
    <w:rsid w:val="002D78DF"/>
    <w:rsid w:val="00305781"/>
    <w:rsid w:val="00310A0A"/>
    <w:rsid w:val="003147DA"/>
    <w:rsid w:val="00314EE8"/>
    <w:rsid w:val="00344383"/>
    <w:rsid w:val="003517D1"/>
    <w:rsid w:val="003658DB"/>
    <w:rsid w:val="003772E3"/>
    <w:rsid w:val="003832B6"/>
    <w:rsid w:val="0038350D"/>
    <w:rsid w:val="0038421F"/>
    <w:rsid w:val="00387C1D"/>
    <w:rsid w:val="003923A4"/>
    <w:rsid w:val="00394993"/>
    <w:rsid w:val="003A1193"/>
    <w:rsid w:val="003A1B1F"/>
    <w:rsid w:val="003B1660"/>
    <w:rsid w:val="003C02A8"/>
    <w:rsid w:val="003C7AED"/>
    <w:rsid w:val="003D2C12"/>
    <w:rsid w:val="003E1C59"/>
    <w:rsid w:val="003E4447"/>
    <w:rsid w:val="003F0C5D"/>
    <w:rsid w:val="003F5080"/>
    <w:rsid w:val="003F5AE9"/>
    <w:rsid w:val="003F5BF3"/>
    <w:rsid w:val="00400F4C"/>
    <w:rsid w:val="00404B58"/>
    <w:rsid w:val="00405CD7"/>
    <w:rsid w:val="00413D00"/>
    <w:rsid w:val="00420C42"/>
    <w:rsid w:val="004268A4"/>
    <w:rsid w:val="004306E0"/>
    <w:rsid w:val="004327E7"/>
    <w:rsid w:val="00433C7F"/>
    <w:rsid w:val="00436C7C"/>
    <w:rsid w:val="00457F83"/>
    <w:rsid w:val="00461402"/>
    <w:rsid w:val="00474565"/>
    <w:rsid w:val="0047510A"/>
    <w:rsid w:val="00477C0A"/>
    <w:rsid w:val="00485749"/>
    <w:rsid w:val="004D7072"/>
    <w:rsid w:val="004F0E8C"/>
    <w:rsid w:val="00500242"/>
    <w:rsid w:val="0051233E"/>
    <w:rsid w:val="0051715E"/>
    <w:rsid w:val="005276B3"/>
    <w:rsid w:val="00536BFF"/>
    <w:rsid w:val="00541B4E"/>
    <w:rsid w:val="00546618"/>
    <w:rsid w:val="00550091"/>
    <w:rsid w:val="00563A5C"/>
    <w:rsid w:val="00574BC3"/>
    <w:rsid w:val="005910FD"/>
    <w:rsid w:val="00594432"/>
    <w:rsid w:val="005A2604"/>
    <w:rsid w:val="005A6390"/>
    <w:rsid w:val="005B3327"/>
    <w:rsid w:val="005B3835"/>
    <w:rsid w:val="005B5913"/>
    <w:rsid w:val="005C47F8"/>
    <w:rsid w:val="005D19E3"/>
    <w:rsid w:val="005D68EC"/>
    <w:rsid w:val="005E4874"/>
    <w:rsid w:val="005E67EA"/>
    <w:rsid w:val="005E75B1"/>
    <w:rsid w:val="005F0154"/>
    <w:rsid w:val="005F239A"/>
    <w:rsid w:val="005F58C5"/>
    <w:rsid w:val="00607C12"/>
    <w:rsid w:val="00607D76"/>
    <w:rsid w:val="00610DCA"/>
    <w:rsid w:val="00614D1C"/>
    <w:rsid w:val="00623C09"/>
    <w:rsid w:val="00623E28"/>
    <w:rsid w:val="00627E1E"/>
    <w:rsid w:val="00657E41"/>
    <w:rsid w:val="00660DE8"/>
    <w:rsid w:val="00672FF8"/>
    <w:rsid w:val="00677D34"/>
    <w:rsid w:val="006954FA"/>
    <w:rsid w:val="006B7473"/>
    <w:rsid w:val="006C34DB"/>
    <w:rsid w:val="006D18C4"/>
    <w:rsid w:val="006D3A8B"/>
    <w:rsid w:val="007002E8"/>
    <w:rsid w:val="0070573C"/>
    <w:rsid w:val="007101B9"/>
    <w:rsid w:val="00721D6B"/>
    <w:rsid w:val="00722879"/>
    <w:rsid w:val="00732574"/>
    <w:rsid w:val="00735D26"/>
    <w:rsid w:val="007412D9"/>
    <w:rsid w:val="007415EC"/>
    <w:rsid w:val="00747D1C"/>
    <w:rsid w:val="00780486"/>
    <w:rsid w:val="007934E0"/>
    <w:rsid w:val="00794710"/>
    <w:rsid w:val="007A33EC"/>
    <w:rsid w:val="007C5327"/>
    <w:rsid w:val="007C6EC9"/>
    <w:rsid w:val="007D603A"/>
    <w:rsid w:val="007D6125"/>
    <w:rsid w:val="007E5DD4"/>
    <w:rsid w:val="00801769"/>
    <w:rsid w:val="008045C6"/>
    <w:rsid w:val="008107AF"/>
    <w:rsid w:val="00812988"/>
    <w:rsid w:val="008142EB"/>
    <w:rsid w:val="0082498F"/>
    <w:rsid w:val="00833C44"/>
    <w:rsid w:val="00842039"/>
    <w:rsid w:val="008442E8"/>
    <w:rsid w:val="0085017D"/>
    <w:rsid w:val="008567C5"/>
    <w:rsid w:val="00864E7A"/>
    <w:rsid w:val="008653FE"/>
    <w:rsid w:val="008A70F7"/>
    <w:rsid w:val="008B476A"/>
    <w:rsid w:val="008C618B"/>
    <w:rsid w:val="008E1350"/>
    <w:rsid w:val="008E1F02"/>
    <w:rsid w:val="008E65A0"/>
    <w:rsid w:val="009120E9"/>
    <w:rsid w:val="009217E1"/>
    <w:rsid w:val="009325D0"/>
    <w:rsid w:val="00941E87"/>
    <w:rsid w:val="00944853"/>
    <w:rsid w:val="009532F3"/>
    <w:rsid w:val="00961BE9"/>
    <w:rsid w:val="00975918"/>
    <w:rsid w:val="009811FA"/>
    <w:rsid w:val="00981675"/>
    <w:rsid w:val="0098778C"/>
    <w:rsid w:val="00991A6C"/>
    <w:rsid w:val="00993E57"/>
    <w:rsid w:val="009B3A3D"/>
    <w:rsid w:val="009B5CC0"/>
    <w:rsid w:val="009C3C9A"/>
    <w:rsid w:val="009C4100"/>
    <w:rsid w:val="009E2254"/>
    <w:rsid w:val="009E45C5"/>
    <w:rsid w:val="009E7774"/>
    <w:rsid w:val="009F00AC"/>
    <w:rsid w:val="00A16579"/>
    <w:rsid w:val="00A22BC1"/>
    <w:rsid w:val="00A26A4D"/>
    <w:rsid w:val="00A30C32"/>
    <w:rsid w:val="00A4428B"/>
    <w:rsid w:val="00A4675F"/>
    <w:rsid w:val="00A538F8"/>
    <w:rsid w:val="00A5546A"/>
    <w:rsid w:val="00A568D5"/>
    <w:rsid w:val="00A66FBB"/>
    <w:rsid w:val="00A77B81"/>
    <w:rsid w:val="00A91C98"/>
    <w:rsid w:val="00A92AAA"/>
    <w:rsid w:val="00AB7736"/>
    <w:rsid w:val="00AC3E55"/>
    <w:rsid w:val="00AC750F"/>
    <w:rsid w:val="00AE1A40"/>
    <w:rsid w:val="00AE1BB4"/>
    <w:rsid w:val="00B1645A"/>
    <w:rsid w:val="00B2796D"/>
    <w:rsid w:val="00B359DD"/>
    <w:rsid w:val="00B66270"/>
    <w:rsid w:val="00B802AA"/>
    <w:rsid w:val="00B856F8"/>
    <w:rsid w:val="00B86070"/>
    <w:rsid w:val="00B976B7"/>
    <w:rsid w:val="00BA2001"/>
    <w:rsid w:val="00BB4849"/>
    <w:rsid w:val="00BD0413"/>
    <w:rsid w:val="00BD2E73"/>
    <w:rsid w:val="00BD56E7"/>
    <w:rsid w:val="00BE2408"/>
    <w:rsid w:val="00BE36AC"/>
    <w:rsid w:val="00BF730C"/>
    <w:rsid w:val="00C06EAF"/>
    <w:rsid w:val="00C14D0D"/>
    <w:rsid w:val="00C15C79"/>
    <w:rsid w:val="00C32735"/>
    <w:rsid w:val="00C37503"/>
    <w:rsid w:val="00C43D0C"/>
    <w:rsid w:val="00C476D7"/>
    <w:rsid w:val="00C55E34"/>
    <w:rsid w:val="00C60F50"/>
    <w:rsid w:val="00C66F9A"/>
    <w:rsid w:val="00C81455"/>
    <w:rsid w:val="00C81F3E"/>
    <w:rsid w:val="00CA2155"/>
    <w:rsid w:val="00CA4F1C"/>
    <w:rsid w:val="00CA7E94"/>
    <w:rsid w:val="00CB3C23"/>
    <w:rsid w:val="00CB4AFD"/>
    <w:rsid w:val="00CB7A67"/>
    <w:rsid w:val="00CD243F"/>
    <w:rsid w:val="00CD7380"/>
    <w:rsid w:val="00CE17C7"/>
    <w:rsid w:val="00CF494B"/>
    <w:rsid w:val="00CF7F44"/>
    <w:rsid w:val="00D260A4"/>
    <w:rsid w:val="00D43041"/>
    <w:rsid w:val="00D448ED"/>
    <w:rsid w:val="00D45715"/>
    <w:rsid w:val="00D612AB"/>
    <w:rsid w:val="00D62327"/>
    <w:rsid w:val="00D67B4B"/>
    <w:rsid w:val="00D713AF"/>
    <w:rsid w:val="00D73252"/>
    <w:rsid w:val="00D85A93"/>
    <w:rsid w:val="00D85B0A"/>
    <w:rsid w:val="00DA4D3E"/>
    <w:rsid w:val="00DB4848"/>
    <w:rsid w:val="00DB653B"/>
    <w:rsid w:val="00DC0F17"/>
    <w:rsid w:val="00DC1929"/>
    <w:rsid w:val="00DC259B"/>
    <w:rsid w:val="00DC3A07"/>
    <w:rsid w:val="00DD05B1"/>
    <w:rsid w:val="00DD10CB"/>
    <w:rsid w:val="00DD22DA"/>
    <w:rsid w:val="00DD397D"/>
    <w:rsid w:val="00DD3DA7"/>
    <w:rsid w:val="00DF0CC7"/>
    <w:rsid w:val="00E0044D"/>
    <w:rsid w:val="00E025BE"/>
    <w:rsid w:val="00E03B47"/>
    <w:rsid w:val="00E13785"/>
    <w:rsid w:val="00E150AA"/>
    <w:rsid w:val="00E16B2A"/>
    <w:rsid w:val="00E456C0"/>
    <w:rsid w:val="00E862B2"/>
    <w:rsid w:val="00E93FF6"/>
    <w:rsid w:val="00EA2EAD"/>
    <w:rsid w:val="00EA35C5"/>
    <w:rsid w:val="00EA7553"/>
    <w:rsid w:val="00EB11EA"/>
    <w:rsid w:val="00EB26CD"/>
    <w:rsid w:val="00EC0793"/>
    <w:rsid w:val="00EC0C9D"/>
    <w:rsid w:val="00EC1CD2"/>
    <w:rsid w:val="00EF59CB"/>
    <w:rsid w:val="00F02A05"/>
    <w:rsid w:val="00F02E02"/>
    <w:rsid w:val="00F03CA9"/>
    <w:rsid w:val="00F24293"/>
    <w:rsid w:val="00F30570"/>
    <w:rsid w:val="00F354BC"/>
    <w:rsid w:val="00F5183A"/>
    <w:rsid w:val="00F5545C"/>
    <w:rsid w:val="00F55971"/>
    <w:rsid w:val="00F75BBC"/>
    <w:rsid w:val="00F90E00"/>
    <w:rsid w:val="00F9333F"/>
    <w:rsid w:val="00F96D76"/>
    <w:rsid w:val="00FA5B9E"/>
    <w:rsid w:val="00FB6D0A"/>
    <w:rsid w:val="00FC0234"/>
    <w:rsid w:val="00FE0DC4"/>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character" w:customStyle="1" w:styleId="description">
    <w:name w:val="description"/>
    <w:basedOn w:val="Absatzstandardschriftart"/>
    <w:rsid w:val="00E025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character" w:customStyle="1" w:styleId="description">
    <w:name w:val="description"/>
    <w:basedOn w:val="Absatzstandardschriftart"/>
    <w:rsid w:val="00E02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hyperlink" Target="http://www.auchkomm.com/aktuellepressetexte"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veit@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1060</Words>
  <Characters>6678</Characters>
  <Application>Microsoft Macintosh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7723</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2016-07-18T05:51:00Z</cp:lastPrinted>
  <dcterms:created xsi:type="dcterms:W3CDTF">2016-08-17T08:04:00Z</dcterms:created>
  <dcterms:modified xsi:type="dcterms:W3CDTF">2016-08-17T08:04:00Z</dcterms:modified>
</cp:coreProperties>
</file>