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4E9AEBE5" w14:textId="1FF36DA5" w:rsidR="00940336" w:rsidRPr="00B30734" w:rsidRDefault="00940336" w:rsidP="00E46BC7">
      <w:pPr>
        <w:spacing w:after="120" w:line="360" w:lineRule="auto"/>
        <w:outlineLvl w:val="0"/>
        <w:rPr>
          <w:rFonts w:ascii="Helvetica" w:hAnsi="Helvetica"/>
          <w:b/>
          <w:bCs/>
          <w:caps/>
          <w:sz w:val="22"/>
          <w:szCs w:val="22"/>
        </w:rPr>
      </w:pPr>
    </w:p>
    <w:p w14:paraId="019323B1" w14:textId="386AE792" w:rsidR="000E001F" w:rsidRPr="007227FC" w:rsidRDefault="00171108" w:rsidP="00E46BC7">
      <w:pPr>
        <w:numPr>
          <w:ilvl w:val="0"/>
          <w:numId w:val="3"/>
        </w:numPr>
        <w:spacing w:after="120" w:line="360" w:lineRule="auto"/>
        <w:ind w:left="426" w:hanging="426"/>
        <w:rPr>
          <w:b/>
          <w:bCs/>
          <w:sz w:val="22"/>
          <w:szCs w:val="22"/>
        </w:rPr>
      </w:pPr>
      <w:r w:rsidRPr="007227FC">
        <w:rPr>
          <w:b/>
          <w:bCs/>
          <w:sz w:val="22"/>
          <w:szCs w:val="22"/>
        </w:rPr>
        <w:t xml:space="preserve">Chinesische Glückszahl bringt Kinderhospiz St. Nikolaus </w:t>
      </w:r>
      <w:r w:rsidR="00AA4D1B" w:rsidRPr="007227FC">
        <w:rPr>
          <w:b/>
          <w:bCs/>
          <w:sz w:val="22"/>
          <w:szCs w:val="22"/>
        </w:rPr>
        <w:t>im Allgäu</w:t>
      </w:r>
      <w:r w:rsidRPr="007227FC">
        <w:rPr>
          <w:b/>
          <w:bCs/>
          <w:sz w:val="22"/>
          <w:szCs w:val="22"/>
        </w:rPr>
        <w:t xml:space="preserve"> Hilfe</w:t>
      </w:r>
    </w:p>
    <w:p w14:paraId="20BF6923" w14:textId="2BA93419" w:rsidR="003D1FD9" w:rsidRPr="007227FC" w:rsidRDefault="00171108" w:rsidP="00E46BC7">
      <w:pPr>
        <w:numPr>
          <w:ilvl w:val="0"/>
          <w:numId w:val="3"/>
        </w:numPr>
        <w:spacing w:after="120" w:line="360" w:lineRule="auto"/>
        <w:ind w:left="426" w:hanging="426"/>
        <w:rPr>
          <w:b/>
          <w:bCs/>
          <w:sz w:val="22"/>
          <w:szCs w:val="22"/>
        </w:rPr>
      </w:pPr>
      <w:r w:rsidRPr="007227FC">
        <w:rPr>
          <w:b/>
          <w:bCs/>
          <w:sz w:val="22"/>
          <w:szCs w:val="22"/>
        </w:rPr>
        <w:t xml:space="preserve">Spende über 8.888,88 Euro </w:t>
      </w:r>
      <w:r w:rsidR="00B92764" w:rsidRPr="007227FC">
        <w:rPr>
          <w:b/>
          <w:bCs/>
          <w:sz w:val="22"/>
          <w:szCs w:val="22"/>
        </w:rPr>
        <w:t xml:space="preserve">statt Weihnachtsgeschenke </w:t>
      </w:r>
    </w:p>
    <w:bookmarkEnd w:id="0"/>
    <w:bookmarkEnd w:id="1"/>
    <w:p w14:paraId="54CC562F" w14:textId="3126EE45" w:rsidR="00B92764" w:rsidRPr="007227FC" w:rsidRDefault="001E03B0" w:rsidP="000D63E5">
      <w:pPr>
        <w:spacing w:after="120" w:line="360" w:lineRule="auto"/>
        <w:rPr>
          <w:sz w:val="22"/>
          <w:szCs w:val="22"/>
        </w:rPr>
      </w:pPr>
      <w:r w:rsidRPr="007227FC">
        <w:rPr>
          <w:i/>
          <w:sz w:val="22"/>
          <w:szCs w:val="22"/>
        </w:rPr>
        <w:t>Mindelheim, den</w:t>
      </w:r>
      <w:r w:rsidR="005B5E7E" w:rsidRPr="007227FC">
        <w:rPr>
          <w:i/>
          <w:sz w:val="22"/>
          <w:szCs w:val="22"/>
        </w:rPr>
        <w:t xml:space="preserve"> 21.</w:t>
      </w:r>
      <w:r w:rsidR="00171108" w:rsidRPr="007227FC">
        <w:rPr>
          <w:i/>
          <w:sz w:val="22"/>
          <w:szCs w:val="22"/>
        </w:rPr>
        <w:t xml:space="preserve"> November </w:t>
      </w:r>
      <w:r w:rsidR="004711DD" w:rsidRPr="007227FC">
        <w:rPr>
          <w:i/>
          <w:sz w:val="22"/>
          <w:szCs w:val="22"/>
        </w:rPr>
        <w:t>201</w:t>
      </w:r>
      <w:r w:rsidR="00DF48E0" w:rsidRPr="007227FC">
        <w:rPr>
          <w:i/>
          <w:sz w:val="22"/>
          <w:szCs w:val="22"/>
        </w:rPr>
        <w:t>6</w:t>
      </w:r>
      <w:r w:rsidR="004711DD" w:rsidRPr="007227FC">
        <w:rPr>
          <w:i/>
          <w:sz w:val="22"/>
          <w:szCs w:val="22"/>
        </w:rPr>
        <w:t>.</w:t>
      </w:r>
      <w:r w:rsidR="004711DD" w:rsidRPr="007227FC">
        <w:rPr>
          <w:sz w:val="22"/>
          <w:szCs w:val="22"/>
        </w:rPr>
        <w:t xml:space="preserve"> </w:t>
      </w:r>
      <w:r w:rsidR="0076227A" w:rsidRPr="007227FC">
        <w:rPr>
          <w:sz w:val="22"/>
          <w:szCs w:val="22"/>
        </w:rPr>
        <w:t>In China gilt d</w:t>
      </w:r>
      <w:r w:rsidR="00AA4D1B" w:rsidRPr="007227FC">
        <w:rPr>
          <w:sz w:val="22"/>
          <w:szCs w:val="22"/>
        </w:rPr>
        <w:t>ie „8“</w:t>
      </w:r>
      <w:r w:rsidR="0076227A" w:rsidRPr="007227FC">
        <w:rPr>
          <w:sz w:val="22"/>
          <w:szCs w:val="22"/>
        </w:rPr>
        <w:t xml:space="preserve"> </w:t>
      </w:r>
      <w:r w:rsidR="00AA4D1B" w:rsidRPr="007227FC">
        <w:rPr>
          <w:sz w:val="22"/>
          <w:szCs w:val="22"/>
        </w:rPr>
        <w:t>als Glückszahl</w:t>
      </w:r>
      <w:r w:rsidR="000607D7" w:rsidRPr="007227FC">
        <w:rPr>
          <w:sz w:val="22"/>
          <w:szCs w:val="22"/>
        </w:rPr>
        <w:t xml:space="preserve">, jetzt bewirkt sie </w:t>
      </w:r>
      <w:r w:rsidR="0076227A" w:rsidRPr="007227FC">
        <w:rPr>
          <w:sz w:val="22"/>
          <w:szCs w:val="22"/>
        </w:rPr>
        <w:t>in Form einer</w:t>
      </w:r>
      <w:r w:rsidR="000607D7" w:rsidRPr="007227FC">
        <w:rPr>
          <w:sz w:val="22"/>
          <w:szCs w:val="22"/>
        </w:rPr>
        <w:t xml:space="preserve"> Spende auch </w:t>
      </w:r>
      <w:r w:rsidR="00AA4D1B" w:rsidRPr="007227FC">
        <w:rPr>
          <w:sz w:val="22"/>
          <w:szCs w:val="22"/>
        </w:rPr>
        <w:t xml:space="preserve">im Allgäu </w:t>
      </w:r>
      <w:r w:rsidR="000607D7" w:rsidRPr="007227FC">
        <w:rPr>
          <w:sz w:val="22"/>
          <w:szCs w:val="22"/>
        </w:rPr>
        <w:t>etwas Gutes</w:t>
      </w:r>
      <w:r w:rsidR="00AA4D1B" w:rsidRPr="007227FC">
        <w:rPr>
          <w:sz w:val="22"/>
          <w:szCs w:val="22"/>
        </w:rPr>
        <w:t xml:space="preserve">. </w:t>
      </w:r>
      <w:r w:rsidR="0076227A" w:rsidRPr="007227FC">
        <w:rPr>
          <w:sz w:val="22"/>
          <w:szCs w:val="22"/>
        </w:rPr>
        <w:t xml:space="preserve">Denn über exakt 8.888,88 € </w:t>
      </w:r>
      <w:r w:rsidR="000607D7" w:rsidRPr="007227FC">
        <w:rPr>
          <w:sz w:val="22"/>
          <w:szCs w:val="22"/>
        </w:rPr>
        <w:t xml:space="preserve">war der Scheck ausgestellt, </w:t>
      </w:r>
      <w:r w:rsidR="0076227A" w:rsidRPr="007227FC">
        <w:rPr>
          <w:sz w:val="22"/>
          <w:szCs w:val="22"/>
        </w:rPr>
        <w:t xml:space="preserve">den Hans Brandner und Martina Barton von der BBG-Geschäftsführung dem </w:t>
      </w:r>
      <w:r w:rsidR="000607D7" w:rsidRPr="007227FC">
        <w:rPr>
          <w:sz w:val="22"/>
          <w:szCs w:val="22"/>
        </w:rPr>
        <w:t>Kinderhospiz St. Nikolaus im Allgäu</w:t>
      </w:r>
      <w:r w:rsidR="0076227A" w:rsidRPr="007227FC">
        <w:rPr>
          <w:sz w:val="22"/>
          <w:szCs w:val="22"/>
        </w:rPr>
        <w:t xml:space="preserve"> in </w:t>
      </w:r>
      <w:r w:rsidR="00B92764" w:rsidRPr="007227FC">
        <w:rPr>
          <w:rFonts w:cs="Arial"/>
          <w:sz w:val="22"/>
          <w:szCs w:val="22"/>
        </w:rPr>
        <w:t xml:space="preserve">Bad </w:t>
      </w:r>
      <w:proofErr w:type="spellStart"/>
      <w:r w:rsidR="00B92764" w:rsidRPr="007227FC">
        <w:rPr>
          <w:rFonts w:cs="Arial"/>
          <w:sz w:val="22"/>
          <w:szCs w:val="22"/>
        </w:rPr>
        <w:t>Grönenbach</w:t>
      </w:r>
      <w:proofErr w:type="spellEnd"/>
      <w:r w:rsidR="00B92764" w:rsidRPr="007227FC">
        <w:rPr>
          <w:sz w:val="22"/>
          <w:szCs w:val="22"/>
        </w:rPr>
        <w:t xml:space="preserve"> bei </w:t>
      </w:r>
      <w:r w:rsidR="0076227A" w:rsidRPr="007227FC">
        <w:rPr>
          <w:sz w:val="22"/>
          <w:szCs w:val="22"/>
        </w:rPr>
        <w:t xml:space="preserve">Memmingen überreichten. </w:t>
      </w:r>
      <w:r w:rsidR="00B92764" w:rsidRPr="007227FC">
        <w:rPr>
          <w:sz w:val="22"/>
          <w:szCs w:val="22"/>
        </w:rPr>
        <w:t>Anlass zu der ungewöhnliche</w:t>
      </w:r>
      <w:r w:rsidR="000D63E5" w:rsidRPr="007227FC">
        <w:rPr>
          <w:sz w:val="22"/>
          <w:szCs w:val="22"/>
        </w:rPr>
        <w:t>n</w:t>
      </w:r>
      <w:r w:rsidR="00B92764" w:rsidRPr="007227FC">
        <w:rPr>
          <w:sz w:val="22"/>
          <w:szCs w:val="22"/>
        </w:rPr>
        <w:t xml:space="preserve"> Spendensumme war das zehnjährige </w:t>
      </w:r>
      <w:r w:rsidR="000D63E5" w:rsidRPr="007227FC">
        <w:rPr>
          <w:sz w:val="22"/>
          <w:szCs w:val="22"/>
        </w:rPr>
        <w:t>Bestehen</w:t>
      </w:r>
      <w:r w:rsidR="00B92764" w:rsidRPr="007227FC">
        <w:rPr>
          <w:sz w:val="22"/>
          <w:szCs w:val="22"/>
        </w:rPr>
        <w:t xml:space="preserve"> </w:t>
      </w:r>
      <w:r w:rsidR="000D63E5" w:rsidRPr="007227FC">
        <w:rPr>
          <w:sz w:val="22"/>
          <w:szCs w:val="22"/>
        </w:rPr>
        <w:t xml:space="preserve">von BBG </w:t>
      </w:r>
      <w:proofErr w:type="spellStart"/>
      <w:r w:rsidR="000D63E5" w:rsidRPr="007227FC">
        <w:rPr>
          <w:sz w:val="22"/>
          <w:szCs w:val="22"/>
        </w:rPr>
        <w:t>Asia</w:t>
      </w:r>
      <w:proofErr w:type="spellEnd"/>
      <w:r w:rsidR="000D63E5" w:rsidRPr="007227FC">
        <w:rPr>
          <w:sz w:val="22"/>
          <w:szCs w:val="22"/>
        </w:rPr>
        <w:t xml:space="preserve">, </w:t>
      </w:r>
      <w:r w:rsidR="00983A02" w:rsidRPr="007227FC">
        <w:rPr>
          <w:sz w:val="22"/>
          <w:szCs w:val="22"/>
        </w:rPr>
        <w:t>das</w:t>
      </w:r>
      <w:r w:rsidR="000D63E5" w:rsidRPr="007227FC">
        <w:rPr>
          <w:sz w:val="22"/>
          <w:szCs w:val="22"/>
        </w:rPr>
        <w:t xml:space="preserve"> die älteste Tochtergesellschaft mit Standorten in Changchun und Shanghai 2016 feierte.</w:t>
      </w:r>
    </w:p>
    <w:p w14:paraId="675D29EC" w14:textId="4A8E4B2A" w:rsidR="000D63E5" w:rsidRPr="007227FC" w:rsidRDefault="000D63E5" w:rsidP="00E46BC7">
      <w:pPr>
        <w:spacing w:after="120" w:line="360" w:lineRule="auto"/>
        <w:rPr>
          <w:sz w:val="22"/>
          <w:szCs w:val="22"/>
        </w:rPr>
      </w:pPr>
      <w:r w:rsidRPr="007227FC">
        <w:rPr>
          <w:sz w:val="22"/>
          <w:szCs w:val="22"/>
        </w:rPr>
        <w:t>Wurde in den vergangenen Jahren mit dem Geld der Versand von Weihnachtspräsenten an die Geschäftspartner des Mindelheimer Werkzeug-, Maschinen- und Anlagenbauers finanziert, so sind 2</w:t>
      </w:r>
      <w:r w:rsidR="00983A02" w:rsidRPr="007227FC">
        <w:rPr>
          <w:sz w:val="22"/>
          <w:szCs w:val="22"/>
        </w:rPr>
        <w:t>016 unheilbar und lebensverkürzend</w:t>
      </w:r>
      <w:r w:rsidRPr="007227FC">
        <w:rPr>
          <w:sz w:val="22"/>
          <w:szCs w:val="22"/>
        </w:rPr>
        <w:t xml:space="preserve"> erkrankte Kinder und ihre Familien die Beschenkten. Das Kinderhospiz St. Nikolaus ist eine </w:t>
      </w:r>
      <w:r w:rsidR="0076227A" w:rsidRPr="007227FC">
        <w:rPr>
          <w:sz w:val="22"/>
          <w:szCs w:val="22"/>
        </w:rPr>
        <w:t>Anlauf- und Erholungsstätte für</w:t>
      </w:r>
      <w:r w:rsidR="00B92764" w:rsidRPr="007227FC">
        <w:rPr>
          <w:sz w:val="22"/>
          <w:szCs w:val="22"/>
        </w:rPr>
        <w:t xml:space="preserve"> </w:t>
      </w:r>
      <w:r w:rsidRPr="007227FC">
        <w:rPr>
          <w:sz w:val="22"/>
          <w:szCs w:val="22"/>
        </w:rPr>
        <w:t>B</w:t>
      </w:r>
      <w:r w:rsidR="00B92764" w:rsidRPr="007227FC">
        <w:rPr>
          <w:sz w:val="22"/>
          <w:szCs w:val="22"/>
        </w:rPr>
        <w:t>etroffene</w:t>
      </w:r>
      <w:r w:rsidR="0076227A" w:rsidRPr="007227FC">
        <w:rPr>
          <w:sz w:val="22"/>
          <w:szCs w:val="22"/>
        </w:rPr>
        <w:t xml:space="preserve"> </w:t>
      </w:r>
      <w:r w:rsidRPr="007227FC">
        <w:rPr>
          <w:sz w:val="22"/>
          <w:szCs w:val="22"/>
        </w:rPr>
        <w:t xml:space="preserve"> und ermöglicht den </w:t>
      </w:r>
      <w:r w:rsidR="0076227A" w:rsidRPr="007227FC">
        <w:rPr>
          <w:sz w:val="22"/>
          <w:szCs w:val="22"/>
        </w:rPr>
        <w:t>erkrankten Kinder</w:t>
      </w:r>
      <w:r w:rsidR="00983A02" w:rsidRPr="007227FC">
        <w:rPr>
          <w:sz w:val="22"/>
          <w:szCs w:val="22"/>
        </w:rPr>
        <w:t>n</w:t>
      </w:r>
      <w:r w:rsidR="0076227A" w:rsidRPr="007227FC">
        <w:rPr>
          <w:sz w:val="22"/>
          <w:szCs w:val="22"/>
        </w:rPr>
        <w:t>, ihre</w:t>
      </w:r>
      <w:r w:rsidRPr="007227FC">
        <w:rPr>
          <w:sz w:val="22"/>
          <w:szCs w:val="22"/>
        </w:rPr>
        <w:t>n</w:t>
      </w:r>
      <w:r w:rsidR="0076227A" w:rsidRPr="007227FC">
        <w:rPr>
          <w:sz w:val="22"/>
          <w:szCs w:val="22"/>
        </w:rPr>
        <w:t xml:space="preserve"> Eltern und Geschwister</w:t>
      </w:r>
      <w:r w:rsidRPr="007227FC">
        <w:rPr>
          <w:sz w:val="22"/>
          <w:szCs w:val="22"/>
        </w:rPr>
        <w:t>n</w:t>
      </w:r>
      <w:r w:rsidR="0076227A" w:rsidRPr="007227FC">
        <w:rPr>
          <w:sz w:val="22"/>
          <w:szCs w:val="22"/>
        </w:rPr>
        <w:t xml:space="preserve"> zeitweise </w:t>
      </w:r>
      <w:r w:rsidR="00983A02" w:rsidRPr="007227FC">
        <w:rPr>
          <w:sz w:val="22"/>
          <w:szCs w:val="22"/>
        </w:rPr>
        <w:t xml:space="preserve">eine </w:t>
      </w:r>
      <w:r w:rsidR="0076227A" w:rsidRPr="007227FC">
        <w:rPr>
          <w:sz w:val="22"/>
          <w:szCs w:val="22"/>
        </w:rPr>
        <w:t xml:space="preserve">Entlastung </w:t>
      </w:r>
      <w:r w:rsidRPr="007227FC">
        <w:rPr>
          <w:sz w:val="22"/>
          <w:szCs w:val="22"/>
        </w:rPr>
        <w:t xml:space="preserve">ihres </w:t>
      </w:r>
      <w:r w:rsidR="0076227A" w:rsidRPr="007227FC">
        <w:rPr>
          <w:sz w:val="22"/>
          <w:szCs w:val="22"/>
        </w:rPr>
        <w:t>häufig sehr anstrengenden Familienalltages.</w:t>
      </w:r>
      <w:r w:rsidR="00B92764" w:rsidRPr="007227FC">
        <w:rPr>
          <w:sz w:val="22"/>
          <w:szCs w:val="22"/>
        </w:rPr>
        <w:t xml:space="preserve"> </w:t>
      </w:r>
      <w:r w:rsidR="008A6FF8" w:rsidRPr="007227FC">
        <w:rPr>
          <w:sz w:val="22"/>
          <w:szCs w:val="22"/>
        </w:rPr>
        <w:t>Neben zahlreichen professionellen Helfern tragen viele Ehrenamtliche die Arbeit.</w:t>
      </w:r>
    </w:p>
    <w:p w14:paraId="15407D39" w14:textId="585206B3" w:rsidR="008A6FF8" w:rsidRPr="007227FC" w:rsidRDefault="002060AC" w:rsidP="008A6FF8">
      <w:pPr>
        <w:spacing w:after="120" w:line="360" w:lineRule="auto"/>
        <w:outlineLvl w:val="0"/>
        <w:rPr>
          <w:rFonts w:ascii="Helvetica" w:hAnsi="Helvetica"/>
          <w:b/>
          <w:bCs/>
          <w:sz w:val="22"/>
          <w:szCs w:val="22"/>
        </w:rPr>
      </w:pPr>
      <w:r w:rsidRPr="007227FC">
        <w:rPr>
          <w:rFonts w:ascii="Helvetica" w:hAnsi="Helvetica"/>
          <w:b/>
          <w:bCs/>
          <w:sz w:val="22"/>
          <w:szCs w:val="22"/>
        </w:rPr>
        <w:t>BBG wirbt m</w:t>
      </w:r>
      <w:r w:rsidR="008A6FF8" w:rsidRPr="007227FC">
        <w:rPr>
          <w:rFonts w:ascii="Helvetica" w:hAnsi="Helvetica"/>
          <w:b/>
          <w:bCs/>
          <w:sz w:val="22"/>
          <w:szCs w:val="22"/>
        </w:rPr>
        <w:t xml:space="preserve">it 2.500 Weihnachtskarten </w:t>
      </w:r>
      <w:r w:rsidRPr="007227FC">
        <w:rPr>
          <w:rFonts w:ascii="Helvetica" w:hAnsi="Helvetica"/>
          <w:b/>
          <w:bCs/>
          <w:sz w:val="22"/>
          <w:szCs w:val="22"/>
        </w:rPr>
        <w:t xml:space="preserve">in Europa </w:t>
      </w:r>
      <w:r w:rsidR="008A6FF8" w:rsidRPr="007227FC">
        <w:rPr>
          <w:rFonts w:ascii="Helvetica" w:hAnsi="Helvetica"/>
          <w:b/>
          <w:bCs/>
          <w:sz w:val="22"/>
          <w:szCs w:val="22"/>
        </w:rPr>
        <w:t xml:space="preserve">für das Kinderhospiz </w:t>
      </w:r>
    </w:p>
    <w:p w14:paraId="0B337077" w14:textId="276A3FB0" w:rsidR="000D63E5" w:rsidRPr="007227FC" w:rsidRDefault="00147BE9" w:rsidP="00E46BC7">
      <w:pPr>
        <w:spacing w:after="120" w:line="360" w:lineRule="auto"/>
        <w:rPr>
          <w:sz w:val="22"/>
          <w:szCs w:val="22"/>
        </w:rPr>
      </w:pPr>
      <w:r w:rsidRPr="007227FC">
        <w:rPr>
          <w:sz w:val="22"/>
          <w:szCs w:val="22"/>
        </w:rPr>
        <w:t xml:space="preserve">Trotz des Geschenkverzichts </w:t>
      </w:r>
      <w:r w:rsidR="002060AC" w:rsidRPr="007227FC">
        <w:rPr>
          <w:sz w:val="22"/>
          <w:szCs w:val="22"/>
        </w:rPr>
        <w:t>lässt</w:t>
      </w:r>
      <w:r w:rsidRPr="007227FC">
        <w:rPr>
          <w:sz w:val="22"/>
          <w:szCs w:val="22"/>
        </w:rPr>
        <w:t xml:space="preserve"> </w:t>
      </w:r>
      <w:r w:rsidR="000D63E5" w:rsidRPr="007227FC">
        <w:rPr>
          <w:sz w:val="22"/>
          <w:szCs w:val="22"/>
        </w:rPr>
        <w:t xml:space="preserve">BBG </w:t>
      </w:r>
      <w:r w:rsidRPr="007227FC">
        <w:rPr>
          <w:sz w:val="22"/>
          <w:szCs w:val="22"/>
        </w:rPr>
        <w:t>seine</w:t>
      </w:r>
      <w:r w:rsidR="002060AC" w:rsidRPr="007227FC">
        <w:rPr>
          <w:sz w:val="22"/>
          <w:szCs w:val="22"/>
        </w:rPr>
        <w:t>n</w:t>
      </w:r>
      <w:r w:rsidRPr="007227FC">
        <w:rPr>
          <w:sz w:val="22"/>
          <w:szCs w:val="22"/>
        </w:rPr>
        <w:t xml:space="preserve"> Kunden ebenfalls </w:t>
      </w:r>
      <w:r w:rsidR="002060AC" w:rsidRPr="007227FC">
        <w:rPr>
          <w:sz w:val="22"/>
          <w:szCs w:val="22"/>
        </w:rPr>
        <w:t>eine kleine</w:t>
      </w:r>
      <w:r w:rsidRPr="007227FC">
        <w:rPr>
          <w:sz w:val="22"/>
          <w:szCs w:val="22"/>
        </w:rPr>
        <w:t xml:space="preserve"> Aufmerksamkeit</w:t>
      </w:r>
      <w:r w:rsidR="002060AC" w:rsidRPr="007227FC">
        <w:rPr>
          <w:sz w:val="22"/>
          <w:szCs w:val="22"/>
        </w:rPr>
        <w:t xml:space="preserve"> zukommen</w:t>
      </w:r>
      <w:r w:rsidRPr="007227FC">
        <w:rPr>
          <w:sz w:val="22"/>
          <w:szCs w:val="22"/>
        </w:rPr>
        <w:t>, denn</w:t>
      </w:r>
      <w:r w:rsidR="000D63E5" w:rsidRPr="007227FC">
        <w:rPr>
          <w:sz w:val="22"/>
          <w:szCs w:val="22"/>
        </w:rPr>
        <w:t xml:space="preserve"> </w:t>
      </w:r>
      <w:r w:rsidRPr="007227FC">
        <w:rPr>
          <w:sz w:val="22"/>
          <w:szCs w:val="22"/>
        </w:rPr>
        <w:t>ü</w:t>
      </w:r>
      <w:r w:rsidR="000D63E5" w:rsidRPr="007227FC">
        <w:rPr>
          <w:sz w:val="22"/>
          <w:szCs w:val="22"/>
        </w:rPr>
        <w:t>ber die Spende hinaus unterstützt BBG das Kinderhospiz mit dem Versand von europaweit 2.500 Weihnachtskarten</w:t>
      </w:r>
      <w:r w:rsidRPr="007227FC">
        <w:rPr>
          <w:sz w:val="22"/>
          <w:szCs w:val="22"/>
        </w:rPr>
        <w:t xml:space="preserve">. „Neben den Einnahmen </w:t>
      </w:r>
      <w:r w:rsidR="002060AC" w:rsidRPr="007227FC">
        <w:rPr>
          <w:sz w:val="22"/>
          <w:szCs w:val="22"/>
        </w:rPr>
        <w:t xml:space="preserve">aus dem Verkauf der Karten </w:t>
      </w:r>
      <w:r w:rsidRPr="007227FC">
        <w:rPr>
          <w:sz w:val="22"/>
          <w:szCs w:val="22"/>
        </w:rPr>
        <w:t xml:space="preserve">freuen wir uns besonders über die Werbung, die dadurch </w:t>
      </w:r>
      <w:r w:rsidR="002060AC" w:rsidRPr="007227FC">
        <w:rPr>
          <w:sz w:val="22"/>
          <w:szCs w:val="22"/>
        </w:rPr>
        <w:t xml:space="preserve">in ganz Europa </w:t>
      </w:r>
      <w:r w:rsidRPr="007227FC">
        <w:rPr>
          <w:sz w:val="22"/>
          <w:szCs w:val="22"/>
        </w:rPr>
        <w:t xml:space="preserve">für unser Anliegen gemacht wird“, freut sich Brigitte </w:t>
      </w:r>
      <w:proofErr w:type="spellStart"/>
      <w:r w:rsidRPr="007227FC">
        <w:rPr>
          <w:sz w:val="22"/>
          <w:szCs w:val="22"/>
        </w:rPr>
        <w:t>Waltl</w:t>
      </w:r>
      <w:proofErr w:type="spellEnd"/>
      <w:r w:rsidRPr="007227FC">
        <w:rPr>
          <w:sz w:val="22"/>
          <w:szCs w:val="22"/>
        </w:rPr>
        <w:t>-Jensen, Mitarbeiterin Presse- und Öffentlichkeitsarbeit beim Kinderhospiz St. Nikolaus.</w:t>
      </w:r>
    </w:p>
    <w:p w14:paraId="1918549F" w14:textId="7BD366D8" w:rsidR="008A6FF8" w:rsidRPr="007227FC" w:rsidRDefault="008A6FF8" w:rsidP="008A6FF8">
      <w:pPr>
        <w:spacing w:after="120" w:line="360" w:lineRule="auto"/>
        <w:outlineLvl w:val="0"/>
        <w:rPr>
          <w:rFonts w:ascii="Helvetica" w:hAnsi="Helvetica"/>
          <w:b/>
          <w:bCs/>
          <w:sz w:val="22"/>
          <w:szCs w:val="22"/>
        </w:rPr>
      </w:pPr>
      <w:r w:rsidRPr="007227FC">
        <w:rPr>
          <w:rFonts w:ascii="Helvetica" w:hAnsi="Helvetica"/>
          <w:b/>
          <w:bCs/>
          <w:sz w:val="22"/>
          <w:szCs w:val="22"/>
        </w:rPr>
        <w:t xml:space="preserve">Sponsoring für das Läuferteam beim </w:t>
      </w:r>
      <w:proofErr w:type="spellStart"/>
      <w:r w:rsidRPr="007227FC">
        <w:rPr>
          <w:rFonts w:ascii="Helvetica" w:hAnsi="Helvetica"/>
          <w:b/>
          <w:bCs/>
          <w:sz w:val="22"/>
          <w:szCs w:val="22"/>
        </w:rPr>
        <w:t>Crosslauf</w:t>
      </w:r>
      <w:proofErr w:type="spellEnd"/>
      <w:r w:rsidRPr="007227FC">
        <w:rPr>
          <w:rFonts w:ascii="Helvetica" w:hAnsi="Helvetica"/>
          <w:b/>
          <w:bCs/>
          <w:sz w:val="22"/>
          <w:szCs w:val="22"/>
        </w:rPr>
        <w:t xml:space="preserve"> </w:t>
      </w:r>
    </w:p>
    <w:p w14:paraId="51E193F8" w14:textId="5A772FFB" w:rsidR="008A6FF8" w:rsidRPr="007227FC" w:rsidRDefault="008A6FF8" w:rsidP="00E46BC7">
      <w:pPr>
        <w:spacing w:after="120" w:line="360" w:lineRule="auto"/>
        <w:rPr>
          <w:sz w:val="22"/>
          <w:szCs w:val="22"/>
        </w:rPr>
      </w:pPr>
      <w:r w:rsidRPr="007227FC">
        <w:rPr>
          <w:sz w:val="22"/>
          <w:szCs w:val="22"/>
        </w:rPr>
        <w:t xml:space="preserve">Auch nach Weihnachten bleibt BBG der Einrichtung verbunden: Beim </w:t>
      </w:r>
      <w:proofErr w:type="spellStart"/>
      <w:r w:rsidRPr="007227FC">
        <w:rPr>
          <w:sz w:val="22"/>
          <w:szCs w:val="22"/>
        </w:rPr>
        <w:t>Crosslauf</w:t>
      </w:r>
      <w:proofErr w:type="spellEnd"/>
      <w:r w:rsidRPr="007227FC">
        <w:rPr>
          <w:sz w:val="22"/>
          <w:szCs w:val="22"/>
        </w:rPr>
        <w:t xml:space="preserve"> zum „Gänseblümchenfest“, dem Tag der offenen Tü</w:t>
      </w:r>
      <w:r w:rsidR="00983A02" w:rsidRPr="007227FC">
        <w:rPr>
          <w:sz w:val="22"/>
          <w:szCs w:val="22"/>
        </w:rPr>
        <w:t>r des Hospizes am 20</w:t>
      </w:r>
      <w:r w:rsidR="00DC2A2C" w:rsidRPr="007227FC">
        <w:rPr>
          <w:sz w:val="22"/>
          <w:szCs w:val="22"/>
        </w:rPr>
        <w:t>.</w:t>
      </w:r>
      <w:r w:rsidR="00983A02" w:rsidRPr="007227FC">
        <w:rPr>
          <w:sz w:val="22"/>
          <w:szCs w:val="22"/>
        </w:rPr>
        <w:t xml:space="preserve"> Mai, sponse</w:t>
      </w:r>
      <w:r w:rsidRPr="007227FC">
        <w:rPr>
          <w:sz w:val="22"/>
          <w:szCs w:val="22"/>
        </w:rPr>
        <w:t xml:space="preserve">rt </w:t>
      </w:r>
      <w:r w:rsidR="00254C30" w:rsidRPr="007227FC">
        <w:rPr>
          <w:sz w:val="22"/>
          <w:szCs w:val="22"/>
        </w:rPr>
        <w:t>das</w:t>
      </w:r>
      <w:r w:rsidRPr="007227FC">
        <w:rPr>
          <w:sz w:val="22"/>
          <w:szCs w:val="22"/>
        </w:rPr>
        <w:t xml:space="preserve"> </w:t>
      </w:r>
      <w:r w:rsidR="00254C30" w:rsidRPr="007227FC">
        <w:rPr>
          <w:sz w:val="22"/>
          <w:szCs w:val="22"/>
        </w:rPr>
        <w:t>Unternehmen</w:t>
      </w:r>
      <w:r w:rsidRPr="007227FC">
        <w:rPr>
          <w:sz w:val="22"/>
          <w:szCs w:val="22"/>
        </w:rPr>
        <w:t xml:space="preserve"> ein Läuferteam seiner Mitarbeiter. </w:t>
      </w:r>
    </w:p>
    <w:p w14:paraId="518190F3" w14:textId="77777777" w:rsidR="006E7785" w:rsidRPr="007227FC" w:rsidRDefault="006E7785" w:rsidP="00E46BC7">
      <w:pPr>
        <w:spacing w:before="120" w:after="120" w:line="360" w:lineRule="auto"/>
        <w:outlineLvl w:val="0"/>
        <w:rPr>
          <w:b/>
          <w:sz w:val="22"/>
          <w:szCs w:val="22"/>
        </w:rPr>
      </w:pPr>
      <w:r w:rsidRPr="007227FC">
        <w:rPr>
          <w:b/>
          <w:sz w:val="22"/>
          <w:szCs w:val="22"/>
        </w:rPr>
        <w:lastRenderedPageBreak/>
        <w:t>Kunden von BBG sind weltweit tätig</w:t>
      </w:r>
    </w:p>
    <w:p w14:paraId="0A993E77" w14:textId="62CF3676" w:rsidR="00FD3D94" w:rsidRPr="007227FC" w:rsidRDefault="00083940" w:rsidP="00E46BC7">
      <w:pPr>
        <w:spacing w:after="120" w:line="360" w:lineRule="auto"/>
        <w:rPr>
          <w:sz w:val="22"/>
          <w:szCs w:val="22"/>
        </w:rPr>
      </w:pPr>
      <w:r w:rsidRPr="007227FC">
        <w:rPr>
          <w:sz w:val="22"/>
          <w:szCs w:val="22"/>
        </w:rPr>
        <w:t>Der Werkzeug-, Maschinen- und Anlagenbauer BBG GmbH &amp; Co. KG ist ein ausgewiesener Spezialist für die Kunststoff verarbeitende Industrie mit Schwerpunkt Polyurethan. Das von dem geschäftsführenden Gesellschafter Hans Brandner geführte Familienunternehmen aus Mindelheim im Allgäu beliefert seine Kunden weltweit, wobei der asiatische Markt neben Europa und Nordamerika eine wichtige Rolle spielt.</w:t>
      </w:r>
      <w:r w:rsidR="00DF48E0" w:rsidRPr="007227FC">
        <w:rPr>
          <w:sz w:val="22"/>
          <w:szCs w:val="22"/>
        </w:rPr>
        <w:t xml:space="preserve"> 2015 erwirtschaftete BBG mit rund 150 Mitarbeitern weltweit einen Umsatz in Höhe von rund 23 Mio.</w:t>
      </w:r>
      <w:r w:rsidR="00D61129" w:rsidRPr="007227FC">
        <w:rPr>
          <w:sz w:val="22"/>
          <w:szCs w:val="22"/>
        </w:rPr>
        <w:t xml:space="preserve"> €.</w:t>
      </w:r>
    </w:p>
    <w:p w14:paraId="75E2D1CB" w14:textId="77777777" w:rsidR="00131914" w:rsidRPr="00B30734" w:rsidRDefault="00131914" w:rsidP="00E46BC7">
      <w:pPr>
        <w:spacing w:after="120" w:line="360" w:lineRule="auto"/>
        <w:rPr>
          <w:b/>
          <w:sz w:val="22"/>
          <w:szCs w:val="22"/>
        </w:rPr>
      </w:pPr>
    </w:p>
    <w:p w14:paraId="375886F7" w14:textId="695D1727" w:rsidR="004711DD" w:rsidRPr="00B30734" w:rsidRDefault="004B705F" w:rsidP="00E46BC7">
      <w:pPr>
        <w:spacing w:after="120" w:line="360" w:lineRule="auto"/>
        <w:rPr>
          <w:b/>
          <w:sz w:val="22"/>
          <w:szCs w:val="22"/>
        </w:rPr>
      </w:pPr>
      <w:r w:rsidRPr="00B30734">
        <w:rPr>
          <w:b/>
          <w:sz w:val="22"/>
          <w:szCs w:val="22"/>
        </w:rPr>
        <w:t>Foto</w:t>
      </w:r>
      <w:r w:rsidR="005B10F6" w:rsidRPr="00B30734">
        <w:rPr>
          <w:b/>
          <w:sz w:val="22"/>
          <w:szCs w:val="22"/>
        </w:rPr>
        <w:t xml:space="preserve">: </w:t>
      </w:r>
    </w:p>
    <w:p w14:paraId="004F589D" w14:textId="29194675" w:rsidR="0081402F" w:rsidRDefault="00171108" w:rsidP="00131914">
      <w:pPr>
        <w:spacing w:after="120" w:line="360" w:lineRule="auto"/>
        <w:rPr>
          <w:color w:val="FF0000"/>
          <w:sz w:val="22"/>
          <w:szCs w:val="22"/>
        </w:rPr>
      </w:pPr>
      <w:r>
        <w:rPr>
          <w:noProof/>
          <w:color w:val="FF0000"/>
          <w:sz w:val="22"/>
          <w:szCs w:val="22"/>
        </w:rPr>
        <w:drawing>
          <wp:inline distT="0" distB="0" distL="0" distR="0" wp14:anchorId="6E9BA194" wp14:editId="7F5DFA27">
            <wp:extent cx="5307873" cy="4197896"/>
            <wp:effectExtent l="0" t="0" r="127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308314" cy="4198245"/>
                    </a:xfrm>
                    <a:prstGeom prst="rect">
                      <a:avLst/>
                    </a:prstGeom>
                    <a:noFill/>
                    <a:ln>
                      <a:noFill/>
                    </a:ln>
                  </pic:spPr>
                </pic:pic>
              </a:graphicData>
            </a:graphic>
          </wp:inline>
        </w:drawing>
      </w:r>
    </w:p>
    <w:p w14:paraId="334E15A0" w14:textId="1CDD5FEE" w:rsidR="002060AC" w:rsidRPr="007227FC" w:rsidRDefault="00AA4D1B" w:rsidP="00131914">
      <w:pPr>
        <w:spacing w:after="120" w:line="360" w:lineRule="auto"/>
        <w:rPr>
          <w:sz w:val="22"/>
          <w:szCs w:val="22"/>
        </w:rPr>
      </w:pPr>
      <w:r w:rsidRPr="007227FC">
        <w:rPr>
          <w:sz w:val="22"/>
          <w:szCs w:val="22"/>
        </w:rPr>
        <w:t>Hans Brandner und Martina Barton</w:t>
      </w:r>
      <w:r w:rsidR="000607D7" w:rsidRPr="007227FC">
        <w:rPr>
          <w:sz w:val="22"/>
          <w:szCs w:val="22"/>
        </w:rPr>
        <w:t xml:space="preserve"> (Mitte) von der BBG-Geschäftsführung</w:t>
      </w:r>
      <w:r w:rsidRPr="007227FC">
        <w:rPr>
          <w:sz w:val="22"/>
          <w:szCs w:val="22"/>
        </w:rPr>
        <w:t xml:space="preserve"> überreich</w:t>
      </w:r>
      <w:r w:rsidR="000607D7" w:rsidRPr="007227FC">
        <w:rPr>
          <w:sz w:val="22"/>
          <w:szCs w:val="22"/>
        </w:rPr>
        <w:t>t</w:t>
      </w:r>
      <w:r w:rsidRPr="007227FC">
        <w:rPr>
          <w:sz w:val="22"/>
          <w:szCs w:val="22"/>
        </w:rPr>
        <w:t xml:space="preserve">en </w:t>
      </w:r>
      <w:r w:rsidR="000607D7" w:rsidRPr="007227FC">
        <w:rPr>
          <w:sz w:val="22"/>
          <w:szCs w:val="22"/>
        </w:rPr>
        <w:t>Mitte November ein</w:t>
      </w:r>
      <w:r w:rsidRPr="007227FC">
        <w:rPr>
          <w:sz w:val="22"/>
          <w:szCs w:val="22"/>
        </w:rPr>
        <w:t xml:space="preserve">en Scheck über 8.888,88 € an Brigitte </w:t>
      </w:r>
      <w:proofErr w:type="spellStart"/>
      <w:r w:rsidRPr="007227FC">
        <w:rPr>
          <w:sz w:val="22"/>
          <w:szCs w:val="22"/>
        </w:rPr>
        <w:t>Waltl</w:t>
      </w:r>
      <w:proofErr w:type="spellEnd"/>
      <w:r w:rsidRPr="007227FC">
        <w:rPr>
          <w:sz w:val="22"/>
          <w:szCs w:val="22"/>
        </w:rPr>
        <w:t>-Jensen, Mitarbeiterin Presse- und Öffentlichkeitsarbeit</w:t>
      </w:r>
      <w:r w:rsidR="00131914" w:rsidRPr="007227FC">
        <w:rPr>
          <w:sz w:val="22"/>
          <w:szCs w:val="22"/>
        </w:rPr>
        <w:t xml:space="preserve"> </w:t>
      </w:r>
      <w:r w:rsidRPr="007227FC">
        <w:rPr>
          <w:sz w:val="22"/>
          <w:szCs w:val="22"/>
        </w:rPr>
        <w:t xml:space="preserve">beim Kinderhospiz St. Nikolaus im Allgäu </w:t>
      </w:r>
      <w:r w:rsidR="00131914" w:rsidRPr="007227FC">
        <w:rPr>
          <w:sz w:val="22"/>
          <w:szCs w:val="22"/>
        </w:rPr>
        <w:t xml:space="preserve">(Foto: </w:t>
      </w:r>
      <w:r w:rsidR="00254C30" w:rsidRPr="007227FC">
        <w:rPr>
          <w:sz w:val="22"/>
          <w:szCs w:val="22"/>
        </w:rPr>
        <w:t>Kinderhospiz St. Nikolaus</w:t>
      </w:r>
      <w:r w:rsidR="00131914" w:rsidRPr="007227FC">
        <w:rPr>
          <w:sz w:val="22"/>
          <w:szCs w:val="22"/>
        </w:rPr>
        <w:t xml:space="preserve">). </w:t>
      </w:r>
    </w:p>
    <w:p w14:paraId="693992E7" w14:textId="77777777" w:rsidR="00131914" w:rsidRPr="007227FC" w:rsidRDefault="00131914" w:rsidP="00131914">
      <w:pPr>
        <w:spacing w:after="120" w:line="360" w:lineRule="auto"/>
        <w:rPr>
          <w:b/>
          <w:sz w:val="22"/>
          <w:szCs w:val="22"/>
        </w:rPr>
      </w:pPr>
    </w:p>
    <w:p w14:paraId="6DA14BA3" w14:textId="49828FBE" w:rsidR="006E7785" w:rsidRPr="00B30734" w:rsidRDefault="006E7785" w:rsidP="00E46BC7">
      <w:pPr>
        <w:widowControl w:val="0"/>
        <w:autoSpaceDE w:val="0"/>
        <w:autoSpaceDN w:val="0"/>
        <w:adjustRightInd w:val="0"/>
        <w:spacing w:after="120" w:line="360" w:lineRule="auto"/>
        <w:rPr>
          <w:rFonts w:cs="Arial"/>
          <w:sz w:val="22"/>
          <w:szCs w:val="22"/>
        </w:rPr>
      </w:pPr>
      <w:r w:rsidRPr="007227FC">
        <w:rPr>
          <w:rFonts w:cs="Arial"/>
          <w:b/>
          <w:bCs/>
          <w:sz w:val="22"/>
          <w:szCs w:val="22"/>
        </w:rPr>
        <w:t xml:space="preserve">Den Text der Pressemitteilung als Word-Dokument und </w:t>
      </w:r>
      <w:r w:rsidR="00AA4D1B" w:rsidRPr="007227FC">
        <w:rPr>
          <w:rFonts w:cs="Arial"/>
          <w:b/>
          <w:bCs/>
          <w:sz w:val="22"/>
          <w:szCs w:val="22"/>
        </w:rPr>
        <w:t>das Bildmaterial</w:t>
      </w:r>
      <w:r w:rsidRPr="007227FC">
        <w:rPr>
          <w:rFonts w:cs="Arial"/>
          <w:b/>
          <w:bCs/>
          <w:sz w:val="22"/>
          <w:szCs w:val="22"/>
        </w:rPr>
        <w:t xml:space="preserve"> in Druckqualität können Sie außerdem herunterladen von der Seite</w:t>
      </w:r>
      <w:r w:rsidRPr="00AA1EC1">
        <w:rPr>
          <w:rFonts w:cs="Arial"/>
          <w:b/>
          <w:bCs/>
          <w:sz w:val="22"/>
          <w:szCs w:val="22"/>
        </w:rPr>
        <w:t xml:space="preserve"> </w:t>
      </w:r>
      <w:hyperlink r:id="rId10" w:history="1">
        <w:r w:rsidRPr="00B30734">
          <w:rPr>
            <w:rFonts w:cs="Arial"/>
            <w:b/>
            <w:bCs/>
            <w:color w:val="386EFF"/>
            <w:sz w:val="22"/>
            <w:szCs w:val="22"/>
            <w:u w:val="single" w:color="386EFF"/>
          </w:rPr>
          <w:t>http://www.auchkomm.com/aktuellepressetexte</w:t>
        </w:r>
      </w:hyperlink>
      <w:r w:rsidR="00AA1EC1">
        <w:rPr>
          <w:rFonts w:cs="Arial"/>
          <w:b/>
          <w:bCs/>
          <w:color w:val="386EFF"/>
          <w:sz w:val="22"/>
          <w:szCs w:val="22"/>
          <w:u w:val="single" w:color="386EFF"/>
        </w:rPr>
        <w:t xml:space="preserve"> </w:t>
      </w:r>
    </w:p>
    <w:p w14:paraId="2336D300" w14:textId="77777777" w:rsidR="006E7785" w:rsidRPr="00AA1EC1" w:rsidRDefault="006E7785" w:rsidP="00E46BC7">
      <w:pPr>
        <w:tabs>
          <w:tab w:val="left" w:pos="2160"/>
        </w:tabs>
        <w:spacing w:after="120" w:line="360" w:lineRule="auto"/>
        <w:rPr>
          <w:rFonts w:cs="Arial"/>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lastRenderedPageBreak/>
        <w:t>Ansprechpartner:</w:t>
      </w:r>
    </w:p>
    <w:p w14:paraId="5F0F6142" w14:textId="77777777" w:rsidR="006E7785" w:rsidRPr="00B30734" w:rsidRDefault="006E7785" w:rsidP="00E46BC7">
      <w:pPr>
        <w:spacing w:after="120" w:line="360" w:lineRule="auto"/>
        <w:rPr>
          <w:sz w:val="22"/>
          <w:szCs w:val="22"/>
        </w:rPr>
      </w:pPr>
      <w:r w:rsidRPr="00AA1EC1">
        <w:rPr>
          <w:sz w:val="22"/>
          <w:szCs w:val="22"/>
        </w:rPr>
        <w:t xml:space="preserve">BBG GmbH &amp; Co. KG, Martina Barton, Telefon 08261 7633-23, E-Mail: </w:t>
      </w:r>
      <w:hyperlink r:id="rId11" w:history="1">
        <w:r w:rsidRPr="00B30734">
          <w:rPr>
            <w:rStyle w:val="Link"/>
            <w:sz w:val="22"/>
            <w:szCs w:val="22"/>
          </w:rPr>
          <w:t>martina.barton@bbg-mbh.com</w:t>
        </w:r>
      </w:hyperlink>
      <w:r w:rsidRPr="00B30734">
        <w:rPr>
          <w:sz w:val="22"/>
          <w:szCs w:val="22"/>
        </w:rPr>
        <w:t>.</w:t>
      </w:r>
    </w:p>
    <w:p w14:paraId="6C12FD96" w14:textId="77777777" w:rsidR="006E7785" w:rsidRPr="00B30734" w:rsidRDefault="006E7785" w:rsidP="00E46BC7">
      <w:pPr>
        <w:spacing w:after="120" w:line="360" w:lineRule="auto"/>
        <w:rPr>
          <w:sz w:val="22"/>
          <w:szCs w:val="22"/>
        </w:rPr>
      </w:pPr>
      <w:bookmarkStart w:id="2" w:name="_GoBack"/>
      <w:r w:rsidRPr="00A806C1">
        <w:rPr>
          <w:sz w:val="22"/>
          <w:szCs w:val="22"/>
        </w:rPr>
        <w:t>Weitere</w:t>
      </w:r>
      <w:bookmarkEnd w:id="2"/>
      <w:r w:rsidRPr="00A806C1">
        <w:rPr>
          <w:sz w:val="22"/>
          <w:szCs w:val="22"/>
        </w:rPr>
        <w:t xml:space="preserve"> </w:t>
      </w:r>
      <w:r w:rsidRPr="00E33729">
        <w:rPr>
          <w:b/>
          <w:sz w:val="22"/>
          <w:szCs w:val="22"/>
        </w:rPr>
        <w:t>Informationen</w:t>
      </w:r>
      <w:r w:rsidRPr="00E33729">
        <w:rPr>
          <w:sz w:val="22"/>
          <w:szCs w:val="22"/>
        </w:rPr>
        <w:t xml:space="preserve"> finden Sie unter </w:t>
      </w:r>
      <w:hyperlink r:id="rId12" w:history="1">
        <w:r w:rsidRPr="00B30734">
          <w:rPr>
            <w:rStyle w:val="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54F58213"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90402 Nürnberg, </w:t>
      </w:r>
      <w:hyperlink r:id="rId13" w:history="1">
        <w:r w:rsidR="00AA4D1B" w:rsidRPr="00764EA2">
          <w:rPr>
            <w:rStyle w:val="Link"/>
            <w:sz w:val="22"/>
            <w:szCs w:val="22"/>
          </w:rPr>
          <w:t>fsa@auchkomm.de</w:t>
        </w:r>
      </w:hyperlink>
      <w:r w:rsidR="00AA4D1B">
        <w:rPr>
          <w:sz w:val="22"/>
          <w:szCs w:val="22"/>
        </w:rPr>
        <w:t>,</w:t>
      </w:r>
      <w:r w:rsidR="00AA1EC1">
        <w:rPr>
          <w:sz w:val="22"/>
          <w:szCs w:val="22"/>
        </w:rPr>
        <w:t xml:space="preserve"> </w:t>
      </w:r>
      <w:hyperlink r:id="rId14" w:history="1">
        <w:r w:rsidRPr="00B30734">
          <w:rPr>
            <w:rStyle w:val="Link"/>
            <w:sz w:val="22"/>
            <w:szCs w:val="22"/>
          </w:rPr>
          <w:t>www.auchkomm.de</w:t>
        </w:r>
      </w:hyperlink>
      <w:r>
        <w:rPr>
          <w:sz w:val="22"/>
          <w:szCs w:val="22"/>
        </w:rPr>
        <w:t xml:space="preserve"> </w:t>
      </w:r>
    </w:p>
    <w:sectPr w:rsidR="00377B58" w:rsidRPr="000D1643">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68FCEB" w14:textId="77777777" w:rsidR="00983A02" w:rsidRDefault="00983A02">
      <w:r>
        <w:separator/>
      </w:r>
    </w:p>
  </w:endnote>
  <w:endnote w:type="continuationSeparator" w:id="0">
    <w:p w14:paraId="7D171DE9" w14:textId="77777777" w:rsidR="00983A02" w:rsidRDefault="00983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51AD0" w14:textId="77777777" w:rsidR="00983A02" w:rsidRDefault="00983A0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AEF3B" w14:textId="77777777" w:rsidR="00983A02" w:rsidRDefault="00983A02">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91D60" w14:textId="77777777" w:rsidR="00983A02" w:rsidRDefault="00983A0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DF258" w14:textId="77777777" w:rsidR="00983A02" w:rsidRDefault="00983A02">
      <w:r>
        <w:separator/>
      </w:r>
    </w:p>
  </w:footnote>
  <w:footnote w:type="continuationSeparator" w:id="0">
    <w:p w14:paraId="21568BD8" w14:textId="77777777" w:rsidR="00983A02" w:rsidRDefault="00983A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3973E" w14:textId="77777777" w:rsidR="00983A02" w:rsidRDefault="00983A02">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63F36" w14:textId="77777777" w:rsidR="00983A02" w:rsidRDefault="00983A02">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CC6C8" w14:textId="77777777" w:rsidR="00983A02" w:rsidRDefault="00983A0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44D6"/>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07D7"/>
    <w:rsid w:val="00064809"/>
    <w:rsid w:val="000741FD"/>
    <w:rsid w:val="00083940"/>
    <w:rsid w:val="00092128"/>
    <w:rsid w:val="0009288B"/>
    <w:rsid w:val="000937CE"/>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63E5"/>
    <w:rsid w:val="000E001F"/>
    <w:rsid w:val="000E0D94"/>
    <w:rsid w:val="000E4D19"/>
    <w:rsid w:val="000E6B50"/>
    <w:rsid w:val="000E7699"/>
    <w:rsid w:val="000F5160"/>
    <w:rsid w:val="00103BC0"/>
    <w:rsid w:val="0010733B"/>
    <w:rsid w:val="0011142F"/>
    <w:rsid w:val="00111F5B"/>
    <w:rsid w:val="00120B87"/>
    <w:rsid w:val="00120E10"/>
    <w:rsid w:val="00127990"/>
    <w:rsid w:val="00131914"/>
    <w:rsid w:val="00131E4E"/>
    <w:rsid w:val="0013201F"/>
    <w:rsid w:val="00132E30"/>
    <w:rsid w:val="00141F84"/>
    <w:rsid w:val="00142137"/>
    <w:rsid w:val="00147633"/>
    <w:rsid w:val="00147BE9"/>
    <w:rsid w:val="001517DA"/>
    <w:rsid w:val="00151F6C"/>
    <w:rsid w:val="00161E34"/>
    <w:rsid w:val="00163E7B"/>
    <w:rsid w:val="00171108"/>
    <w:rsid w:val="00172F53"/>
    <w:rsid w:val="00181945"/>
    <w:rsid w:val="00183E58"/>
    <w:rsid w:val="001869AE"/>
    <w:rsid w:val="00191641"/>
    <w:rsid w:val="00193E6C"/>
    <w:rsid w:val="00196B5C"/>
    <w:rsid w:val="0019766E"/>
    <w:rsid w:val="001A2714"/>
    <w:rsid w:val="001A4A01"/>
    <w:rsid w:val="001A7F4C"/>
    <w:rsid w:val="001B1F70"/>
    <w:rsid w:val="001B3DE2"/>
    <w:rsid w:val="001B4855"/>
    <w:rsid w:val="001C4A91"/>
    <w:rsid w:val="001C65F0"/>
    <w:rsid w:val="001C6EE0"/>
    <w:rsid w:val="001D2BEC"/>
    <w:rsid w:val="001E03B0"/>
    <w:rsid w:val="001E0A0A"/>
    <w:rsid w:val="001E1487"/>
    <w:rsid w:val="001E4EFC"/>
    <w:rsid w:val="001F7DA3"/>
    <w:rsid w:val="00201F06"/>
    <w:rsid w:val="0020536E"/>
    <w:rsid w:val="002060AC"/>
    <w:rsid w:val="002114E7"/>
    <w:rsid w:val="0021370C"/>
    <w:rsid w:val="0021447A"/>
    <w:rsid w:val="00220498"/>
    <w:rsid w:val="00220A0A"/>
    <w:rsid w:val="002213EB"/>
    <w:rsid w:val="00224CDC"/>
    <w:rsid w:val="00233A37"/>
    <w:rsid w:val="00234AB0"/>
    <w:rsid w:val="0023738C"/>
    <w:rsid w:val="002375C2"/>
    <w:rsid w:val="00254C30"/>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0CF1"/>
    <w:rsid w:val="00294B8C"/>
    <w:rsid w:val="002B03E5"/>
    <w:rsid w:val="002B41F2"/>
    <w:rsid w:val="002B4568"/>
    <w:rsid w:val="002B5D99"/>
    <w:rsid w:val="002C3056"/>
    <w:rsid w:val="002C44BB"/>
    <w:rsid w:val="002C53CE"/>
    <w:rsid w:val="002D012D"/>
    <w:rsid w:val="002D0201"/>
    <w:rsid w:val="002D0B73"/>
    <w:rsid w:val="002D2490"/>
    <w:rsid w:val="002D61D6"/>
    <w:rsid w:val="002D699F"/>
    <w:rsid w:val="002D7B3E"/>
    <w:rsid w:val="002E5126"/>
    <w:rsid w:val="002F163B"/>
    <w:rsid w:val="002F1820"/>
    <w:rsid w:val="002F18EA"/>
    <w:rsid w:val="002F238C"/>
    <w:rsid w:val="002F3694"/>
    <w:rsid w:val="002F36E5"/>
    <w:rsid w:val="002F3AFF"/>
    <w:rsid w:val="002F5671"/>
    <w:rsid w:val="002F71B7"/>
    <w:rsid w:val="00301F9F"/>
    <w:rsid w:val="00305E99"/>
    <w:rsid w:val="003204F0"/>
    <w:rsid w:val="00321CA0"/>
    <w:rsid w:val="00322413"/>
    <w:rsid w:val="003224F8"/>
    <w:rsid w:val="00324560"/>
    <w:rsid w:val="00327E1F"/>
    <w:rsid w:val="0034480C"/>
    <w:rsid w:val="00344FC1"/>
    <w:rsid w:val="00353A9E"/>
    <w:rsid w:val="003554C9"/>
    <w:rsid w:val="00357BF6"/>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30AF5"/>
    <w:rsid w:val="00436F9C"/>
    <w:rsid w:val="00443F80"/>
    <w:rsid w:val="00451C53"/>
    <w:rsid w:val="00452845"/>
    <w:rsid w:val="0045395F"/>
    <w:rsid w:val="00461F56"/>
    <w:rsid w:val="00465FA6"/>
    <w:rsid w:val="004711DD"/>
    <w:rsid w:val="00475E13"/>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14EA4"/>
    <w:rsid w:val="00515420"/>
    <w:rsid w:val="00520078"/>
    <w:rsid w:val="005225D3"/>
    <w:rsid w:val="00525B06"/>
    <w:rsid w:val="005372FC"/>
    <w:rsid w:val="00541B1E"/>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5E03"/>
    <w:rsid w:val="005A7DCA"/>
    <w:rsid w:val="005B10F6"/>
    <w:rsid w:val="005B4EC9"/>
    <w:rsid w:val="005B5B78"/>
    <w:rsid w:val="005B5E7E"/>
    <w:rsid w:val="005B7911"/>
    <w:rsid w:val="005C1E3B"/>
    <w:rsid w:val="005C599E"/>
    <w:rsid w:val="005D2B5B"/>
    <w:rsid w:val="005D3091"/>
    <w:rsid w:val="005D4122"/>
    <w:rsid w:val="005D4607"/>
    <w:rsid w:val="005D46AC"/>
    <w:rsid w:val="005F5949"/>
    <w:rsid w:val="00601B95"/>
    <w:rsid w:val="00604E0C"/>
    <w:rsid w:val="006052CA"/>
    <w:rsid w:val="006079CD"/>
    <w:rsid w:val="00611AE1"/>
    <w:rsid w:val="0062162B"/>
    <w:rsid w:val="00622793"/>
    <w:rsid w:val="0063730E"/>
    <w:rsid w:val="006413F1"/>
    <w:rsid w:val="00651226"/>
    <w:rsid w:val="0065219F"/>
    <w:rsid w:val="00654341"/>
    <w:rsid w:val="00655FCB"/>
    <w:rsid w:val="006578E6"/>
    <w:rsid w:val="0066041A"/>
    <w:rsid w:val="00661F34"/>
    <w:rsid w:val="00662195"/>
    <w:rsid w:val="00663EBA"/>
    <w:rsid w:val="00664846"/>
    <w:rsid w:val="006648E6"/>
    <w:rsid w:val="00665D0F"/>
    <w:rsid w:val="0066619F"/>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D3120"/>
    <w:rsid w:val="006E0694"/>
    <w:rsid w:val="006E0BC1"/>
    <w:rsid w:val="006E3F42"/>
    <w:rsid w:val="006E55AA"/>
    <w:rsid w:val="006E7785"/>
    <w:rsid w:val="006F18F4"/>
    <w:rsid w:val="006F4A6F"/>
    <w:rsid w:val="00705DE0"/>
    <w:rsid w:val="007210AD"/>
    <w:rsid w:val="007227FC"/>
    <w:rsid w:val="00725C0C"/>
    <w:rsid w:val="0073004A"/>
    <w:rsid w:val="00731B41"/>
    <w:rsid w:val="0073502D"/>
    <w:rsid w:val="00735BCF"/>
    <w:rsid w:val="0073687F"/>
    <w:rsid w:val="00740CD6"/>
    <w:rsid w:val="007428A3"/>
    <w:rsid w:val="00747510"/>
    <w:rsid w:val="007524C0"/>
    <w:rsid w:val="007544EB"/>
    <w:rsid w:val="007611F3"/>
    <w:rsid w:val="0076227A"/>
    <w:rsid w:val="00766B14"/>
    <w:rsid w:val="00767B5F"/>
    <w:rsid w:val="00773264"/>
    <w:rsid w:val="007778DF"/>
    <w:rsid w:val="007843D9"/>
    <w:rsid w:val="00786B56"/>
    <w:rsid w:val="00793A74"/>
    <w:rsid w:val="007A7006"/>
    <w:rsid w:val="007B282F"/>
    <w:rsid w:val="007B3833"/>
    <w:rsid w:val="007B6240"/>
    <w:rsid w:val="007C5450"/>
    <w:rsid w:val="007C62B7"/>
    <w:rsid w:val="007C7D80"/>
    <w:rsid w:val="007D094C"/>
    <w:rsid w:val="007D6AA1"/>
    <w:rsid w:val="007E280A"/>
    <w:rsid w:val="007E74D3"/>
    <w:rsid w:val="007F2AA5"/>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6003"/>
    <w:rsid w:val="00860216"/>
    <w:rsid w:val="00860689"/>
    <w:rsid w:val="008660A3"/>
    <w:rsid w:val="00867203"/>
    <w:rsid w:val="0089194C"/>
    <w:rsid w:val="008A6FF8"/>
    <w:rsid w:val="008B57F4"/>
    <w:rsid w:val="008B5FC4"/>
    <w:rsid w:val="008C2065"/>
    <w:rsid w:val="008C3ED8"/>
    <w:rsid w:val="008C4F26"/>
    <w:rsid w:val="008C5349"/>
    <w:rsid w:val="008D049A"/>
    <w:rsid w:val="008D0EB8"/>
    <w:rsid w:val="008D5EF4"/>
    <w:rsid w:val="008D7D88"/>
    <w:rsid w:val="008E40E0"/>
    <w:rsid w:val="008E76ED"/>
    <w:rsid w:val="008F4BDC"/>
    <w:rsid w:val="00902E6B"/>
    <w:rsid w:val="009056B2"/>
    <w:rsid w:val="00910787"/>
    <w:rsid w:val="009144D4"/>
    <w:rsid w:val="00914886"/>
    <w:rsid w:val="00916405"/>
    <w:rsid w:val="00916CBF"/>
    <w:rsid w:val="00917D21"/>
    <w:rsid w:val="0092497A"/>
    <w:rsid w:val="00930ABA"/>
    <w:rsid w:val="0093703A"/>
    <w:rsid w:val="00940336"/>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3A02"/>
    <w:rsid w:val="0098610C"/>
    <w:rsid w:val="0099097D"/>
    <w:rsid w:val="00992914"/>
    <w:rsid w:val="009B2607"/>
    <w:rsid w:val="009C0425"/>
    <w:rsid w:val="009C1173"/>
    <w:rsid w:val="009C1C6A"/>
    <w:rsid w:val="009C276C"/>
    <w:rsid w:val="009C6FF4"/>
    <w:rsid w:val="009C72AE"/>
    <w:rsid w:val="009D123D"/>
    <w:rsid w:val="009D6134"/>
    <w:rsid w:val="009E0ABD"/>
    <w:rsid w:val="009E2EB1"/>
    <w:rsid w:val="009E2EB6"/>
    <w:rsid w:val="009E3373"/>
    <w:rsid w:val="009E7AFA"/>
    <w:rsid w:val="009F5CF7"/>
    <w:rsid w:val="009F74BE"/>
    <w:rsid w:val="00A0315C"/>
    <w:rsid w:val="00A04983"/>
    <w:rsid w:val="00A05E90"/>
    <w:rsid w:val="00A0622D"/>
    <w:rsid w:val="00A06C77"/>
    <w:rsid w:val="00A07B7E"/>
    <w:rsid w:val="00A125A3"/>
    <w:rsid w:val="00A15FF0"/>
    <w:rsid w:val="00A17DF2"/>
    <w:rsid w:val="00A23449"/>
    <w:rsid w:val="00A352C3"/>
    <w:rsid w:val="00A40762"/>
    <w:rsid w:val="00A439BB"/>
    <w:rsid w:val="00A45CC3"/>
    <w:rsid w:val="00A516D9"/>
    <w:rsid w:val="00A5277E"/>
    <w:rsid w:val="00A530F9"/>
    <w:rsid w:val="00A54AEB"/>
    <w:rsid w:val="00A55A56"/>
    <w:rsid w:val="00A55FB6"/>
    <w:rsid w:val="00A57759"/>
    <w:rsid w:val="00A60785"/>
    <w:rsid w:val="00A633D6"/>
    <w:rsid w:val="00A7002F"/>
    <w:rsid w:val="00A74B3E"/>
    <w:rsid w:val="00A74C76"/>
    <w:rsid w:val="00A75E88"/>
    <w:rsid w:val="00A77FB9"/>
    <w:rsid w:val="00A806C1"/>
    <w:rsid w:val="00A80CF6"/>
    <w:rsid w:val="00A813D5"/>
    <w:rsid w:val="00A86DF9"/>
    <w:rsid w:val="00A9091C"/>
    <w:rsid w:val="00A91EBE"/>
    <w:rsid w:val="00A93D13"/>
    <w:rsid w:val="00A96322"/>
    <w:rsid w:val="00A96D46"/>
    <w:rsid w:val="00AA0FEC"/>
    <w:rsid w:val="00AA1EC1"/>
    <w:rsid w:val="00AA4D1B"/>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1545"/>
    <w:rsid w:val="00B143A1"/>
    <w:rsid w:val="00B2019C"/>
    <w:rsid w:val="00B248C2"/>
    <w:rsid w:val="00B30734"/>
    <w:rsid w:val="00B36B63"/>
    <w:rsid w:val="00B37E2A"/>
    <w:rsid w:val="00B4462D"/>
    <w:rsid w:val="00B463B9"/>
    <w:rsid w:val="00B46F14"/>
    <w:rsid w:val="00B502CE"/>
    <w:rsid w:val="00B54316"/>
    <w:rsid w:val="00B57C76"/>
    <w:rsid w:val="00B62D90"/>
    <w:rsid w:val="00B63FC7"/>
    <w:rsid w:val="00B7023F"/>
    <w:rsid w:val="00B702CA"/>
    <w:rsid w:val="00B73E21"/>
    <w:rsid w:val="00B75C2A"/>
    <w:rsid w:val="00B81074"/>
    <w:rsid w:val="00B849B9"/>
    <w:rsid w:val="00B91596"/>
    <w:rsid w:val="00B92764"/>
    <w:rsid w:val="00B945EF"/>
    <w:rsid w:val="00B951C5"/>
    <w:rsid w:val="00B963E7"/>
    <w:rsid w:val="00BA45C9"/>
    <w:rsid w:val="00BA4A2A"/>
    <w:rsid w:val="00BB4931"/>
    <w:rsid w:val="00BB7EB5"/>
    <w:rsid w:val="00BC0EAB"/>
    <w:rsid w:val="00BC4542"/>
    <w:rsid w:val="00BC45BF"/>
    <w:rsid w:val="00BC4D6D"/>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5365"/>
    <w:rsid w:val="00C372F2"/>
    <w:rsid w:val="00C374CF"/>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AF1"/>
    <w:rsid w:val="00D542F4"/>
    <w:rsid w:val="00D61129"/>
    <w:rsid w:val="00D617F6"/>
    <w:rsid w:val="00D62199"/>
    <w:rsid w:val="00D62A7F"/>
    <w:rsid w:val="00D67DA4"/>
    <w:rsid w:val="00D71412"/>
    <w:rsid w:val="00D725A8"/>
    <w:rsid w:val="00D735F5"/>
    <w:rsid w:val="00D740FD"/>
    <w:rsid w:val="00D80BC6"/>
    <w:rsid w:val="00D83596"/>
    <w:rsid w:val="00DA67F4"/>
    <w:rsid w:val="00DA6B00"/>
    <w:rsid w:val="00DB08D9"/>
    <w:rsid w:val="00DB2778"/>
    <w:rsid w:val="00DB7C68"/>
    <w:rsid w:val="00DC2A2C"/>
    <w:rsid w:val="00DC3430"/>
    <w:rsid w:val="00DC4A92"/>
    <w:rsid w:val="00DD3D59"/>
    <w:rsid w:val="00DE0262"/>
    <w:rsid w:val="00DE3387"/>
    <w:rsid w:val="00DE4701"/>
    <w:rsid w:val="00DF35D9"/>
    <w:rsid w:val="00DF38BC"/>
    <w:rsid w:val="00DF48E0"/>
    <w:rsid w:val="00E140A0"/>
    <w:rsid w:val="00E1441F"/>
    <w:rsid w:val="00E166A0"/>
    <w:rsid w:val="00E167B6"/>
    <w:rsid w:val="00E226E2"/>
    <w:rsid w:val="00E33729"/>
    <w:rsid w:val="00E41214"/>
    <w:rsid w:val="00E41F27"/>
    <w:rsid w:val="00E4511E"/>
    <w:rsid w:val="00E45766"/>
    <w:rsid w:val="00E46BC7"/>
    <w:rsid w:val="00E4782F"/>
    <w:rsid w:val="00E61BFD"/>
    <w:rsid w:val="00E66BA0"/>
    <w:rsid w:val="00E6739C"/>
    <w:rsid w:val="00E717ED"/>
    <w:rsid w:val="00E71DAF"/>
    <w:rsid w:val="00E90052"/>
    <w:rsid w:val="00E923A9"/>
    <w:rsid w:val="00E92D89"/>
    <w:rsid w:val="00E93CF5"/>
    <w:rsid w:val="00E9534D"/>
    <w:rsid w:val="00E95DE6"/>
    <w:rsid w:val="00E960EC"/>
    <w:rsid w:val="00E96955"/>
    <w:rsid w:val="00E971B9"/>
    <w:rsid w:val="00EB35C3"/>
    <w:rsid w:val="00EC0799"/>
    <w:rsid w:val="00EC086A"/>
    <w:rsid w:val="00EC0B7D"/>
    <w:rsid w:val="00EC27C0"/>
    <w:rsid w:val="00ED0EB6"/>
    <w:rsid w:val="00ED7C13"/>
    <w:rsid w:val="00EE0545"/>
    <w:rsid w:val="00EE1BE8"/>
    <w:rsid w:val="00EE47FA"/>
    <w:rsid w:val="00EE5BBB"/>
    <w:rsid w:val="00EE698D"/>
    <w:rsid w:val="00EF0643"/>
    <w:rsid w:val="00EF15AD"/>
    <w:rsid w:val="00EF5187"/>
    <w:rsid w:val="00EF7929"/>
    <w:rsid w:val="00F10430"/>
    <w:rsid w:val="00F10F0E"/>
    <w:rsid w:val="00F122BC"/>
    <w:rsid w:val="00F13497"/>
    <w:rsid w:val="00F135DE"/>
    <w:rsid w:val="00F225E9"/>
    <w:rsid w:val="00F30011"/>
    <w:rsid w:val="00F32843"/>
    <w:rsid w:val="00F335CB"/>
    <w:rsid w:val="00F34178"/>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7AA1"/>
    <w:rsid w:val="00FB1363"/>
    <w:rsid w:val="00FB250E"/>
    <w:rsid w:val="00FD0D7E"/>
    <w:rsid w:val="00FD3D94"/>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61D5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auchkomm.com/aktuellepressetexte" TargetMode="External"/><Relationship Id="rId11" Type="http://schemas.openxmlformats.org/officeDocument/2006/relationships/hyperlink" Target="mailto:martina.barton@bbg-mbh.com" TargetMode="External"/><Relationship Id="rId12" Type="http://schemas.openxmlformats.org/officeDocument/2006/relationships/hyperlink" Target="http://www.bbg-mbh.com" TargetMode="External"/><Relationship Id="rId13" Type="http://schemas.openxmlformats.org/officeDocument/2006/relationships/hyperlink" Target="mailto:fsa@auchkomm.de" TargetMode="External"/><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492</Words>
  <Characters>3103</Characters>
  <Application>Microsoft Macintosh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3588</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3</cp:revision>
  <cp:lastPrinted>2016-07-06T09:25:00Z</cp:lastPrinted>
  <dcterms:created xsi:type="dcterms:W3CDTF">2016-11-21T11:22:00Z</dcterms:created>
  <dcterms:modified xsi:type="dcterms:W3CDTF">2016-11-21T11:49:00Z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